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4A5" w:rsidRDefault="005B4C29" w:rsidP="005B4C29">
      <w:pPr>
        <w:bidi/>
        <w:jc w:val="center"/>
        <w:rPr>
          <w:b/>
          <w:bCs/>
          <w:sz w:val="260"/>
          <w:szCs w:val="260"/>
          <w:rtl/>
        </w:rPr>
      </w:pPr>
      <w:r w:rsidRPr="005B4C29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2985435</wp:posOffset>
            </wp:positionV>
            <wp:extent cx="5365630" cy="2251730"/>
            <wp:effectExtent l="0" t="0" r="6985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1"/>
                    <a:stretch/>
                  </pic:blipFill>
                  <pic:spPr bwMode="auto">
                    <a:xfrm>
                      <a:off x="0" y="0"/>
                      <a:ext cx="5365630" cy="225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C29">
        <w:rPr>
          <w:rFonts w:hint="cs"/>
          <w:b/>
          <w:bCs/>
          <w:sz w:val="260"/>
          <w:szCs w:val="260"/>
          <w:rtl/>
        </w:rPr>
        <w:t>תיק ליזם</w:t>
      </w:r>
    </w:p>
    <w:p w:rsidR="005B4C29" w:rsidRDefault="005B4C29" w:rsidP="005B4C29">
      <w:pPr>
        <w:bidi/>
        <w:jc w:val="center"/>
        <w:rPr>
          <w:b/>
          <w:bCs/>
          <w:sz w:val="260"/>
          <w:szCs w:val="260"/>
          <w:rtl/>
        </w:rPr>
      </w:pPr>
    </w:p>
    <w:p w:rsidR="005B4C29" w:rsidRDefault="005B4C29" w:rsidP="005B4C29">
      <w:pPr>
        <w:bidi/>
        <w:jc w:val="center"/>
        <w:rPr>
          <w:b/>
          <w:bCs/>
          <w:sz w:val="260"/>
          <w:szCs w:val="260"/>
          <w:rtl/>
        </w:rPr>
      </w:pPr>
    </w:p>
    <w:p w:rsidR="005B4C29" w:rsidRDefault="00FE57AD" w:rsidP="005B4C29">
      <w:pPr>
        <w:bidi/>
        <w:jc w:val="center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ספטמבר</w:t>
      </w:r>
      <w:r w:rsidR="005B4C29">
        <w:rPr>
          <w:rFonts w:hint="cs"/>
          <w:b/>
          <w:bCs/>
          <w:sz w:val="26"/>
          <w:szCs w:val="26"/>
          <w:rtl/>
        </w:rPr>
        <w:t xml:space="preserve"> 2020</w:t>
      </w:r>
    </w:p>
    <w:p w:rsidR="005B4C29" w:rsidRDefault="005B4C29" w:rsidP="005B4C29">
      <w:pPr>
        <w:bidi/>
        <w:jc w:val="center"/>
        <w:rPr>
          <w:b/>
          <w:bCs/>
          <w:sz w:val="26"/>
          <w:szCs w:val="26"/>
          <w:rtl/>
        </w:rPr>
      </w:pPr>
    </w:p>
    <w:p w:rsidR="005B4C29" w:rsidRDefault="005B4C29" w:rsidP="005B4C29">
      <w:pPr>
        <w:bidi/>
        <w:jc w:val="center"/>
        <w:rPr>
          <w:b/>
          <w:bCs/>
          <w:sz w:val="26"/>
          <w:szCs w:val="26"/>
          <w:rtl/>
        </w:rPr>
      </w:pPr>
    </w:p>
    <w:p w:rsidR="005B4C29" w:rsidRDefault="005B4C29" w:rsidP="005B4C29">
      <w:pPr>
        <w:bidi/>
        <w:jc w:val="center"/>
        <w:rPr>
          <w:b/>
          <w:bCs/>
          <w:sz w:val="26"/>
          <w:szCs w:val="26"/>
          <w:rtl/>
        </w:rPr>
      </w:pPr>
    </w:p>
    <w:p w:rsidR="005B4C29" w:rsidRDefault="005B4C29" w:rsidP="005B4C29">
      <w:pPr>
        <w:bidi/>
        <w:jc w:val="center"/>
        <w:rPr>
          <w:b/>
          <w:bCs/>
          <w:sz w:val="26"/>
          <w:szCs w:val="26"/>
          <w:rtl/>
        </w:rPr>
      </w:pPr>
    </w:p>
    <w:p w:rsidR="005B4C29" w:rsidRDefault="005B4C29" w:rsidP="005B4C29">
      <w:pPr>
        <w:bidi/>
        <w:jc w:val="center"/>
        <w:rPr>
          <w:b/>
          <w:bCs/>
          <w:sz w:val="26"/>
          <w:szCs w:val="26"/>
          <w:rtl/>
        </w:rPr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  <w:cs w:val="0"/>
          <w:lang w:val="he-IL"/>
        </w:rPr>
        <w:id w:val="1808899206"/>
        <w:docPartObj>
          <w:docPartGallery w:val="Table of Contents"/>
          <w:docPartUnique/>
        </w:docPartObj>
      </w:sdtPr>
      <w:sdtEndPr/>
      <w:sdtContent>
        <w:p w:rsidR="00A318E0" w:rsidRDefault="00A318E0">
          <w:pPr>
            <w:pStyle w:val="a8"/>
            <w:rPr>
              <w:cs w:val="0"/>
            </w:rPr>
          </w:pPr>
          <w:r>
            <w:rPr>
              <w:cs w:val="0"/>
              <w:lang w:val="he-IL"/>
            </w:rPr>
            <w:t>תוכן עניינים</w:t>
          </w:r>
        </w:p>
        <w:p w:rsidR="00A318E0" w:rsidRDefault="006E4F0B" w:rsidP="00A318E0">
          <w:pPr>
            <w:pStyle w:val="TOC1"/>
            <w:rPr>
              <w:cs w:val="0"/>
            </w:rPr>
          </w:pPr>
          <w:r w:rsidRPr="006E4F0B">
            <w:rPr>
              <w:rFonts w:hint="cs"/>
              <w:b/>
              <w:bCs/>
              <w:cs w:val="0"/>
            </w:rPr>
            <w:t>מידע</w:t>
          </w:r>
          <w:r w:rsidRPr="006E4F0B">
            <w:rPr>
              <w:b/>
              <w:bCs/>
              <w:cs w:val="0"/>
            </w:rPr>
            <w:t xml:space="preserve"> </w:t>
          </w:r>
          <w:r w:rsidRPr="006E4F0B">
            <w:rPr>
              <w:rFonts w:hint="cs"/>
              <w:b/>
              <w:bCs/>
              <w:cs w:val="0"/>
            </w:rPr>
            <w:t>כללי</w:t>
          </w:r>
          <w:r w:rsidRPr="006E4F0B">
            <w:rPr>
              <w:b/>
              <w:bCs/>
              <w:cs w:val="0"/>
            </w:rPr>
            <w:t xml:space="preserve"> </w:t>
          </w:r>
          <w:r w:rsidRPr="006E4F0B">
            <w:rPr>
              <w:rFonts w:hint="cs"/>
              <w:b/>
              <w:bCs/>
              <w:cs w:val="0"/>
            </w:rPr>
            <w:t>אודות</w:t>
          </w:r>
          <w:r w:rsidRPr="006E4F0B">
            <w:rPr>
              <w:b/>
              <w:bCs/>
              <w:cs w:val="0"/>
            </w:rPr>
            <w:t xml:space="preserve"> </w:t>
          </w:r>
          <w:r w:rsidRPr="006E4F0B">
            <w:rPr>
              <w:rFonts w:hint="cs"/>
              <w:b/>
              <w:bCs/>
              <w:cs w:val="0"/>
            </w:rPr>
            <w:t>אזור</w:t>
          </w:r>
          <w:r w:rsidRPr="006E4F0B">
            <w:rPr>
              <w:b/>
              <w:bCs/>
              <w:cs w:val="0"/>
            </w:rPr>
            <w:t xml:space="preserve"> </w:t>
          </w:r>
          <w:r w:rsidRPr="006E4F0B">
            <w:rPr>
              <w:rFonts w:hint="cs"/>
              <w:b/>
              <w:bCs/>
              <w:cs w:val="0"/>
            </w:rPr>
            <w:t>התעסוקה</w:t>
          </w:r>
          <w:r w:rsidRPr="006E4F0B">
            <w:rPr>
              <w:b/>
              <w:bCs/>
              <w:cs w:val="0"/>
            </w:rPr>
            <w:t xml:space="preserve"> </w:t>
          </w:r>
          <w:r w:rsidRPr="006E4F0B">
            <w:rPr>
              <w:rFonts w:hint="cs"/>
              <w:b/>
              <w:bCs/>
              <w:cs w:val="0"/>
            </w:rPr>
            <w:t>החקלאי</w:t>
          </w:r>
          <w:r w:rsidRPr="006E4F0B">
            <w:rPr>
              <w:b/>
              <w:bCs/>
              <w:cs w:val="0"/>
            </w:rPr>
            <w:t xml:space="preserve"> "</w:t>
          </w:r>
          <w:r w:rsidRPr="006E4F0B">
            <w:rPr>
              <w:rFonts w:hint="cs"/>
              <w:b/>
              <w:bCs/>
              <w:cs w:val="0"/>
            </w:rPr>
            <w:t>קמה</w:t>
          </w:r>
          <w:r w:rsidRPr="006E4F0B">
            <w:rPr>
              <w:b/>
              <w:bCs/>
              <w:cs w:val="0"/>
            </w:rPr>
            <w:t>"</w:t>
          </w:r>
          <w:r w:rsidR="00A318E0">
            <w:ptab w:relativeTo="margin" w:alignment="right" w:leader="dot"/>
          </w:r>
          <w:r w:rsidR="00A318E0">
            <w:rPr>
              <w:b/>
              <w:bCs/>
              <w:cs w:val="0"/>
              <w:lang w:val="he-IL"/>
            </w:rPr>
            <w:t>1</w:t>
          </w:r>
        </w:p>
        <w:p w:rsidR="00A318E0" w:rsidRDefault="006E4F0B" w:rsidP="006E4F0B">
          <w:pPr>
            <w:pStyle w:val="TOC1"/>
            <w:rPr>
              <w:b/>
              <w:bCs/>
              <w:cs w:val="0"/>
              <w:lang w:val="he-IL"/>
            </w:rPr>
          </w:pPr>
          <w:r>
            <w:rPr>
              <w:rFonts w:hint="cs"/>
              <w:b/>
              <w:bCs/>
              <w:cs w:val="0"/>
            </w:rPr>
            <w:t xml:space="preserve">תשריט המגרשים באזור התעסוקה </w:t>
          </w:r>
          <w:r w:rsidR="00A318E0">
            <w:ptab w:relativeTo="margin" w:alignment="right" w:leader="dot"/>
          </w:r>
          <w:r>
            <w:rPr>
              <w:rFonts w:hint="cs"/>
              <w:b/>
              <w:bCs/>
              <w:cs w:val="0"/>
              <w:lang w:val="he-IL"/>
            </w:rPr>
            <w:t>2</w:t>
          </w:r>
        </w:p>
        <w:p w:rsidR="006E4F0B" w:rsidRDefault="006E4F0B" w:rsidP="00110524">
          <w:pPr>
            <w:pStyle w:val="TOC1"/>
            <w:rPr>
              <w:b/>
              <w:bCs/>
              <w:cs w:val="0"/>
            </w:rPr>
          </w:pPr>
          <w:r>
            <w:rPr>
              <w:rFonts w:hint="cs"/>
              <w:b/>
              <w:bCs/>
              <w:cs w:val="0"/>
            </w:rPr>
            <w:t xml:space="preserve">תפקידי מנהלת </w:t>
          </w:r>
          <w:r w:rsidR="00ED2F08">
            <w:rPr>
              <w:rFonts w:hint="cs"/>
              <w:b/>
              <w:bCs/>
              <w:cs w:val="0"/>
            </w:rPr>
            <w:t>אזור התעסוקה</w:t>
          </w:r>
          <w:r>
            <w:ptab w:relativeTo="margin" w:alignment="right" w:leader="dot"/>
          </w:r>
          <w:r w:rsidR="00110524">
            <w:rPr>
              <w:rFonts w:hint="cs"/>
              <w:b/>
              <w:bCs/>
              <w:cs w:val="0"/>
              <w:lang w:val="he-IL"/>
            </w:rPr>
            <w:t>3</w:t>
          </w:r>
        </w:p>
        <w:p w:rsidR="00A318E0" w:rsidRDefault="006E4F0B" w:rsidP="00110524">
          <w:pPr>
            <w:pStyle w:val="TOC1"/>
            <w:rPr>
              <w:cs w:val="0"/>
            </w:rPr>
          </w:pPr>
          <w:r>
            <w:rPr>
              <w:rFonts w:hint="cs"/>
              <w:b/>
              <w:bCs/>
              <w:cs w:val="0"/>
            </w:rPr>
            <w:t xml:space="preserve">מפרט שירותי מנהלת אזור התעסוקה </w:t>
          </w:r>
          <w:r w:rsidR="00A318E0">
            <w:ptab w:relativeTo="margin" w:alignment="right" w:leader="dot"/>
          </w:r>
          <w:r w:rsidR="00110524">
            <w:rPr>
              <w:rFonts w:hint="cs"/>
              <w:b/>
              <w:bCs/>
              <w:cs w:val="0"/>
              <w:lang w:val="he-IL"/>
            </w:rPr>
            <w:t>4</w:t>
          </w:r>
        </w:p>
        <w:p w:rsidR="00A318E0" w:rsidRDefault="006E4F0B" w:rsidP="00110524">
          <w:pPr>
            <w:pStyle w:val="TOC1"/>
            <w:rPr>
              <w:b/>
              <w:bCs/>
              <w:cs w:val="0"/>
              <w:lang w:val="he-IL"/>
            </w:rPr>
          </w:pPr>
          <w:r w:rsidRPr="00181E85">
            <w:rPr>
              <w:rFonts w:hint="cs"/>
              <w:b/>
              <w:bCs/>
              <w:cs w:val="0"/>
            </w:rPr>
            <w:t>ועדת מיון וקליטת מפעלים</w:t>
          </w:r>
          <w:r w:rsidRPr="0023520D">
            <w:rPr>
              <w:rFonts w:hint="cs"/>
              <w:b/>
              <w:bCs/>
              <w:cs w:val="0"/>
            </w:rPr>
            <w:t xml:space="preserve"> </w:t>
          </w:r>
          <w:r w:rsidR="00A318E0">
            <w:ptab w:relativeTo="margin" w:alignment="right" w:leader="dot"/>
          </w:r>
          <w:r w:rsidR="00110524">
            <w:rPr>
              <w:rFonts w:hint="cs"/>
              <w:b/>
              <w:bCs/>
              <w:cs w:val="0"/>
              <w:lang w:val="he-IL"/>
            </w:rPr>
            <w:t>5</w:t>
          </w:r>
        </w:p>
        <w:p w:rsidR="00A318E0" w:rsidRDefault="0023520D" w:rsidP="00110524">
          <w:pPr>
            <w:pStyle w:val="TOC1"/>
            <w:rPr>
              <w:cs w:val="0"/>
            </w:rPr>
          </w:pPr>
          <w:r w:rsidRPr="0023520D">
            <w:rPr>
              <w:rFonts w:hint="cs"/>
              <w:b/>
              <w:bCs/>
              <w:cs w:val="0"/>
            </w:rPr>
            <w:t>ת</w:t>
          </w:r>
          <w:r>
            <w:rPr>
              <w:rFonts w:hint="cs"/>
              <w:b/>
              <w:bCs/>
              <w:cs w:val="0"/>
            </w:rPr>
            <w:t>הליך טיפול ביזם (מסלול הקצאת קרקע במכרז)</w:t>
          </w:r>
          <w:r w:rsidR="00A318E0">
            <w:ptab w:relativeTo="margin" w:alignment="right" w:leader="dot"/>
          </w:r>
          <w:r w:rsidR="00110524">
            <w:rPr>
              <w:rFonts w:hint="cs"/>
              <w:b/>
              <w:bCs/>
              <w:cs w:val="0"/>
              <w:lang w:val="he-IL"/>
            </w:rPr>
            <w:t>6</w:t>
          </w:r>
        </w:p>
        <w:p w:rsidR="00A318E0" w:rsidRDefault="006E4F0B" w:rsidP="00110524">
          <w:pPr>
            <w:pStyle w:val="TOC1"/>
            <w:rPr>
              <w:b/>
              <w:bCs/>
              <w:cs w:val="0"/>
              <w:lang w:val="he-IL"/>
            </w:rPr>
          </w:pPr>
          <w:r w:rsidRPr="0023520D">
            <w:rPr>
              <w:rFonts w:hint="cs"/>
              <w:b/>
              <w:bCs/>
              <w:cs w:val="0"/>
            </w:rPr>
            <w:t>ת</w:t>
          </w:r>
          <w:r>
            <w:rPr>
              <w:rFonts w:hint="cs"/>
              <w:b/>
              <w:bCs/>
              <w:cs w:val="0"/>
            </w:rPr>
            <w:t>הליך טיפול ביזם (מסלול הקצאת קרקע ללא מכרז)</w:t>
          </w:r>
          <w:r w:rsidR="00A318E0">
            <w:ptab w:relativeTo="margin" w:alignment="right" w:leader="dot"/>
          </w:r>
          <w:r w:rsidR="00110524">
            <w:rPr>
              <w:rFonts w:hint="cs"/>
              <w:b/>
              <w:bCs/>
              <w:cs w:val="0"/>
              <w:lang w:val="he-IL"/>
            </w:rPr>
            <w:t>7</w:t>
          </w:r>
        </w:p>
        <w:p w:rsidR="00A318E0" w:rsidRDefault="00181E85" w:rsidP="00110524">
          <w:pPr>
            <w:pStyle w:val="TOC1"/>
            <w:rPr>
              <w:cs w:val="0"/>
            </w:rPr>
          </w:pPr>
          <w:r>
            <w:rPr>
              <w:rFonts w:hint="cs"/>
              <w:b/>
              <w:bCs/>
              <w:cs w:val="0"/>
            </w:rPr>
            <w:t>פירוט עלויות היזם</w:t>
          </w:r>
          <w:r w:rsidR="00550B02">
            <w:rPr>
              <w:rFonts w:hint="cs"/>
              <w:b/>
              <w:bCs/>
              <w:cs w:val="0"/>
            </w:rPr>
            <w:t xml:space="preserve"> (משוער)</w:t>
          </w:r>
          <w:r w:rsidR="00A318E0">
            <w:ptab w:relativeTo="margin" w:alignment="right" w:leader="dot"/>
          </w:r>
          <w:r w:rsidR="00110524">
            <w:rPr>
              <w:rFonts w:hint="cs"/>
              <w:b/>
              <w:bCs/>
              <w:cs w:val="0"/>
              <w:lang w:val="he-IL"/>
            </w:rPr>
            <w:t>8</w:t>
          </w:r>
        </w:p>
        <w:p w:rsidR="00124C99" w:rsidRDefault="00124C99" w:rsidP="00D956B9">
          <w:pPr>
            <w:pStyle w:val="TOC1"/>
            <w:rPr>
              <w:b/>
              <w:bCs/>
              <w:u w:val="single"/>
              <w:cs w:val="0"/>
            </w:rPr>
          </w:pPr>
        </w:p>
        <w:p w:rsidR="00110524" w:rsidRDefault="00110524" w:rsidP="00D956B9">
          <w:pPr>
            <w:pStyle w:val="TOC1"/>
            <w:rPr>
              <w:b/>
              <w:bCs/>
              <w:cs w:val="0"/>
            </w:rPr>
          </w:pPr>
          <w:r w:rsidRPr="00110524">
            <w:rPr>
              <w:rFonts w:hint="cs"/>
              <w:b/>
              <w:bCs/>
              <w:u w:val="single"/>
              <w:cs w:val="0"/>
            </w:rPr>
            <w:t>נספחים</w:t>
          </w:r>
          <w:r>
            <w:rPr>
              <w:rFonts w:hint="cs"/>
              <w:b/>
              <w:bCs/>
              <w:cs w:val="0"/>
            </w:rPr>
            <w:t>:</w:t>
          </w:r>
        </w:p>
        <w:p w:rsidR="00181E85" w:rsidRDefault="000708DF" w:rsidP="000708DF">
          <w:pPr>
            <w:pStyle w:val="TOC1"/>
            <w:rPr>
              <w:b/>
              <w:bCs/>
              <w:cs w:val="0"/>
              <w:lang w:val="he-IL"/>
            </w:rPr>
          </w:pPr>
          <w:r>
            <w:rPr>
              <w:rFonts w:hint="cs"/>
              <w:b/>
              <w:bCs/>
              <w:cs w:val="0"/>
            </w:rPr>
            <w:t xml:space="preserve">מצגת שיווק </w:t>
          </w:r>
          <w:r w:rsidR="00181E85">
            <w:ptab w:relativeTo="margin" w:alignment="right" w:leader="dot"/>
          </w:r>
          <w:r w:rsidR="00110524" w:rsidRPr="00110524">
            <w:rPr>
              <w:rFonts w:hint="cs"/>
              <w:b/>
              <w:bCs/>
              <w:cs w:val="0"/>
            </w:rPr>
            <w:t xml:space="preserve"> </w:t>
          </w:r>
          <w:r w:rsidR="00110524">
            <w:rPr>
              <w:rFonts w:hint="cs"/>
              <w:b/>
              <w:bCs/>
              <w:cs w:val="0"/>
            </w:rPr>
            <w:t>נספח א'</w:t>
          </w:r>
        </w:p>
        <w:p w:rsidR="00181E85" w:rsidRDefault="008B261B" w:rsidP="00110524">
          <w:pPr>
            <w:pStyle w:val="TOC1"/>
            <w:rPr>
              <w:b/>
              <w:bCs/>
              <w:cs w:val="0"/>
              <w:lang w:val="he-IL"/>
            </w:rPr>
          </w:pPr>
          <w:r>
            <w:rPr>
              <w:rFonts w:hint="cs"/>
              <w:b/>
              <w:bCs/>
              <w:cs w:val="0"/>
            </w:rPr>
            <w:t>טופס בקשה ראשוני לבחינת אפשרות להקמת מפעל באזור תעסוקה חקלאי "קמה"</w:t>
          </w:r>
          <w:r w:rsidR="000708DF">
            <w:rPr>
              <w:cs w:val="0"/>
            </w:rPr>
            <w:t xml:space="preserve"> </w:t>
          </w:r>
          <w:r w:rsidR="00181E85">
            <w:ptab w:relativeTo="margin" w:alignment="right" w:leader="dot"/>
          </w:r>
          <w:r w:rsidR="00110524" w:rsidRPr="00110524">
            <w:rPr>
              <w:rFonts w:hint="cs"/>
              <w:b/>
              <w:bCs/>
              <w:cs w:val="0"/>
            </w:rPr>
            <w:t xml:space="preserve"> </w:t>
          </w:r>
          <w:r w:rsidR="00110524" w:rsidRPr="00181E85">
            <w:rPr>
              <w:rFonts w:hint="cs"/>
              <w:b/>
              <w:bCs/>
              <w:cs w:val="0"/>
            </w:rPr>
            <w:t xml:space="preserve">נספח </w:t>
          </w:r>
          <w:r w:rsidR="00110524">
            <w:rPr>
              <w:rFonts w:hint="cs"/>
              <w:b/>
              <w:bCs/>
              <w:cs w:val="0"/>
            </w:rPr>
            <w:t>ב</w:t>
          </w:r>
          <w:r w:rsidR="00110524" w:rsidRPr="00181E85">
            <w:rPr>
              <w:rFonts w:hint="cs"/>
              <w:b/>
              <w:bCs/>
              <w:cs w:val="0"/>
            </w:rPr>
            <w:t>'</w:t>
          </w:r>
        </w:p>
        <w:p w:rsidR="00A318E0" w:rsidRDefault="00C122BF" w:rsidP="00181E85">
          <w:pPr>
            <w:pStyle w:val="TOC3"/>
            <w:rPr>
              <w:cs w:val="0"/>
            </w:rPr>
          </w:pPr>
        </w:p>
      </w:sdtContent>
    </w:sdt>
    <w:p w:rsidR="00A318E0" w:rsidRPr="00A318E0" w:rsidRDefault="00A318E0" w:rsidP="00A318E0">
      <w:pPr>
        <w:pStyle w:val="a7"/>
        <w:bidi/>
        <w:rPr>
          <w:b/>
          <w:bCs/>
          <w:sz w:val="26"/>
          <w:szCs w:val="26"/>
          <w:rtl/>
        </w:rPr>
      </w:pPr>
    </w:p>
    <w:p w:rsidR="00A318E0" w:rsidRDefault="00A318E0" w:rsidP="00A318E0">
      <w:pPr>
        <w:bidi/>
        <w:rPr>
          <w:b/>
          <w:bCs/>
          <w:sz w:val="26"/>
          <w:szCs w:val="26"/>
          <w:rtl/>
        </w:rPr>
      </w:pPr>
    </w:p>
    <w:p w:rsidR="00A318E0" w:rsidRDefault="00A318E0" w:rsidP="00A318E0">
      <w:pPr>
        <w:bidi/>
        <w:rPr>
          <w:b/>
          <w:bCs/>
          <w:sz w:val="26"/>
          <w:szCs w:val="26"/>
          <w:rtl/>
        </w:rPr>
      </w:pPr>
    </w:p>
    <w:p w:rsidR="00A318E0" w:rsidRDefault="00A318E0" w:rsidP="00A318E0">
      <w:pPr>
        <w:bidi/>
        <w:rPr>
          <w:b/>
          <w:bCs/>
          <w:sz w:val="26"/>
          <w:szCs w:val="26"/>
          <w:rtl/>
        </w:rPr>
      </w:pPr>
    </w:p>
    <w:p w:rsidR="00181E85" w:rsidRDefault="00181E85" w:rsidP="00181E85">
      <w:pPr>
        <w:bidi/>
        <w:rPr>
          <w:b/>
          <w:bCs/>
          <w:sz w:val="26"/>
          <w:szCs w:val="26"/>
          <w:rtl/>
        </w:rPr>
      </w:pPr>
    </w:p>
    <w:p w:rsidR="00181E85" w:rsidRDefault="00181E85" w:rsidP="00181E85">
      <w:pPr>
        <w:bidi/>
        <w:rPr>
          <w:b/>
          <w:bCs/>
          <w:sz w:val="26"/>
          <w:szCs w:val="26"/>
          <w:rtl/>
        </w:rPr>
      </w:pPr>
    </w:p>
    <w:p w:rsidR="00181E85" w:rsidRDefault="00181E85" w:rsidP="00181E85">
      <w:pPr>
        <w:bidi/>
        <w:rPr>
          <w:b/>
          <w:bCs/>
          <w:sz w:val="26"/>
          <w:szCs w:val="26"/>
          <w:rtl/>
        </w:rPr>
      </w:pPr>
    </w:p>
    <w:p w:rsidR="002F6C27" w:rsidRDefault="002F6C27" w:rsidP="002F6C27">
      <w:pPr>
        <w:bidi/>
        <w:rPr>
          <w:b/>
          <w:bCs/>
          <w:sz w:val="26"/>
          <w:szCs w:val="26"/>
          <w:rtl/>
        </w:rPr>
      </w:pPr>
    </w:p>
    <w:p w:rsidR="00181E85" w:rsidRDefault="00181E85" w:rsidP="00181E85">
      <w:pPr>
        <w:bidi/>
        <w:rPr>
          <w:b/>
          <w:bCs/>
          <w:sz w:val="26"/>
          <w:szCs w:val="26"/>
          <w:rtl/>
        </w:rPr>
      </w:pPr>
    </w:p>
    <w:p w:rsidR="00D956B9" w:rsidRDefault="00D956B9" w:rsidP="00D956B9">
      <w:pPr>
        <w:bidi/>
        <w:rPr>
          <w:b/>
          <w:bCs/>
          <w:sz w:val="26"/>
          <w:szCs w:val="26"/>
          <w:rtl/>
        </w:rPr>
      </w:pPr>
    </w:p>
    <w:p w:rsidR="00A318E0" w:rsidRDefault="00A318E0" w:rsidP="00A318E0">
      <w:pPr>
        <w:bidi/>
        <w:rPr>
          <w:b/>
          <w:bCs/>
          <w:sz w:val="26"/>
          <w:szCs w:val="26"/>
          <w:rtl/>
        </w:rPr>
      </w:pPr>
    </w:p>
    <w:p w:rsidR="00124C99" w:rsidRDefault="00124C99" w:rsidP="00124C99">
      <w:pPr>
        <w:bidi/>
        <w:rPr>
          <w:b/>
          <w:bCs/>
          <w:sz w:val="26"/>
          <w:szCs w:val="26"/>
          <w:rtl/>
        </w:rPr>
      </w:pPr>
    </w:p>
    <w:p w:rsidR="00124C99" w:rsidRDefault="00124C99" w:rsidP="00124C99">
      <w:pPr>
        <w:bidi/>
        <w:rPr>
          <w:b/>
          <w:bCs/>
          <w:sz w:val="26"/>
          <w:szCs w:val="26"/>
          <w:rtl/>
        </w:rPr>
      </w:pPr>
    </w:p>
    <w:p w:rsidR="00A318E0" w:rsidRDefault="00A318E0" w:rsidP="00A318E0">
      <w:pPr>
        <w:bidi/>
        <w:rPr>
          <w:b/>
          <w:bCs/>
          <w:sz w:val="26"/>
          <w:szCs w:val="26"/>
          <w:rtl/>
        </w:rPr>
      </w:pPr>
    </w:p>
    <w:p w:rsidR="00557CEE" w:rsidRDefault="00557CEE" w:rsidP="00557CEE">
      <w:pPr>
        <w:bidi/>
        <w:rPr>
          <w:b/>
          <w:bCs/>
          <w:sz w:val="26"/>
          <w:szCs w:val="26"/>
          <w:rtl/>
        </w:rPr>
      </w:pPr>
    </w:p>
    <w:p w:rsidR="00557CEE" w:rsidRDefault="00557CEE" w:rsidP="00557CEE">
      <w:pPr>
        <w:bidi/>
        <w:rPr>
          <w:b/>
          <w:bCs/>
          <w:sz w:val="26"/>
          <w:szCs w:val="26"/>
          <w:rtl/>
        </w:rPr>
      </w:pPr>
    </w:p>
    <w:p w:rsidR="00A318E0" w:rsidRDefault="006E4F0B" w:rsidP="00A318E0">
      <w:pPr>
        <w:bidi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u w:val="single"/>
          <w:rtl/>
        </w:rPr>
        <w:lastRenderedPageBreak/>
        <w:t xml:space="preserve">מידע </w:t>
      </w:r>
      <w:r w:rsidR="00A318E0" w:rsidRPr="00A318E0">
        <w:rPr>
          <w:rFonts w:hint="cs"/>
          <w:b/>
          <w:bCs/>
          <w:sz w:val="26"/>
          <w:szCs w:val="26"/>
          <w:u w:val="single"/>
          <w:rtl/>
        </w:rPr>
        <w:t>כללי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 אודות אזור התעסוקה החקלאי "קמה"</w:t>
      </w:r>
      <w:r w:rsidR="00A318E0">
        <w:rPr>
          <w:rFonts w:hint="cs"/>
          <w:b/>
          <w:bCs/>
          <w:sz w:val="26"/>
          <w:szCs w:val="26"/>
          <w:rtl/>
        </w:rPr>
        <w:t>:</w:t>
      </w:r>
    </w:p>
    <w:p w:rsidR="00262CBF" w:rsidRPr="002E0B37" w:rsidRDefault="00262CBF" w:rsidP="002E0B37">
      <w:pPr>
        <w:bidi/>
        <w:jc w:val="both"/>
        <w:rPr>
          <w:sz w:val="26"/>
          <w:szCs w:val="26"/>
        </w:rPr>
      </w:pPr>
      <w:r w:rsidRPr="002E0B37">
        <w:rPr>
          <w:rFonts w:hint="cs"/>
          <w:sz w:val="26"/>
          <w:szCs w:val="26"/>
          <w:rtl/>
        </w:rPr>
        <w:t xml:space="preserve">אזור תעסוקה חקלאי "קמה" הינו מתחם </w:t>
      </w:r>
      <w:r w:rsidRPr="002E0B37">
        <w:rPr>
          <w:sz w:val="26"/>
          <w:szCs w:val="26"/>
          <w:rtl/>
        </w:rPr>
        <w:t>ייחודי המאגד את מגוון השירותים ורכיבי שרשת השיווק החקלאי תחת קורת גג אחת כדי לספק מענה מיטבי לדרישות השוק וצרכי החקלאיים.</w:t>
      </w:r>
    </w:p>
    <w:p w:rsidR="00262CBF" w:rsidRPr="002E0B37" w:rsidRDefault="00262CBF" w:rsidP="002E0B37">
      <w:pPr>
        <w:bidi/>
        <w:jc w:val="both"/>
        <w:rPr>
          <w:sz w:val="26"/>
          <w:szCs w:val="26"/>
        </w:rPr>
      </w:pPr>
      <w:r w:rsidRPr="002E0B37">
        <w:rPr>
          <w:sz w:val="26"/>
          <w:szCs w:val="26"/>
          <w:rtl/>
        </w:rPr>
        <w:t>מדובר ב</w:t>
      </w:r>
      <w:r w:rsidRPr="002E0B37">
        <w:rPr>
          <w:rFonts w:hint="cs"/>
          <w:sz w:val="26"/>
          <w:szCs w:val="26"/>
          <w:rtl/>
        </w:rPr>
        <w:t>פרויקט</w:t>
      </w:r>
      <w:r w:rsidRPr="002E0B37">
        <w:rPr>
          <w:sz w:val="26"/>
          <w:szCs w:val="26"/>
          <w:rtl/>
        </w:rPr>
        <w:t xml:space="preserve"> ייחודי המציב סטנדרט חדש בכל הקשור בטיפול בתוצרת חקלאית.</w:t>
      </w:r>
    </w:p>
    <w:p w:rsidR="008929C9" w:rsidRPr="002E0B37" w:rsidRDefault="008929C9" w:rsidP="002E0B37">
      <w:pPr>
        <w:bidi/>
        <w:jc w:val="both"/>
        <w:rPr>
          <w:sz w:val="26"/>
          <w:szCs w:val="26"/>
          <w:rtl/>
        </w:rPr>
      </w:pPr>
      <w:r w:rsidRPr="002E0B37">
        <w:rPr>
          <w:sz w:val="26"/>
          <w:szCs w:val="26"/>
          <w:rtl/>
        </w:rPr>
        <w:t>התוכנית משתרעת על פני 781 דונם, מתוכם 190 דונם לשיווק מגרשים חדשים</w:t>
      </w:r>
      <w:r w:rsidRPr="002E0B37">
        <w:rPr>
          <w:rFonts w:hint="cs"/>
          <w:sz w:val="26"/>
          <w:szCs w:val="26"/>
          <w:rtl/>
        </w:rPr>
        <w:t xml:space="preserve"> </w:t>
      </w:r>
      <w:r w:rsidRPr="002E0B37">
        <w:rPr>
          <w:sz w:val="26"/>
          <w:szCs w:val="26"/>
          <w:rtl/>
        </w:rPr>
        <w:t>בייעוד תעשייה חקלאית</w:t>
      </w:r>
      <w:r w:rsidRPr="002E0B37">
        <w:rPr>
          <w:rFonts w:hint="cs"/>
          <w:sz w:val="26"/>
          <w:szCs w:val="26"/>
          <w:rtl/>
        </w:rPr>
        <w:t>.</w:t>
      </w:r>
    </w:p>
    <w:p w:rsidR="00262CBF" w:rsidRPr="002E0B37" w:rsidRDefault="00262CBF" w:rsidP="002E0B37">
      <w:pPr>
        <w:bidi/>
        <w:jc w:val="both"/>
        <w:rPr>
          <w:sz w:val="26"/>
          <w:szCs w:val="26"/>
        </w:rPr>
      </w:pPr>
      <w:r w:rsidRPr="002E0B37">
        <w:rPr>
          <w:sz w:val="26"/>
          <w:szCs w:val="26"/>
          <w:rtl/>
        </w:rPr>
        <w:t xml:space="preserve">התכנית מאפשרת הקמת מוקדים לעיבוד, מיון, אחסון ושיווק התוצרת החקלאית בהיקפים גדולים. </w:t>
      </w:r>
    </w:p>
    <w:p w:rsidR="00262CBF" w:rsidRPr="002E0B37" w:rsidRDefault="00262CBF" w:rsidP="002E0B37">
      <w:pPr>
        <w:bidi/>
        <w:jc w:val="both"/>
        <w:rPr>
          <w:sz w:val="26"/>
          <w:szCs w:val="26"/>
        </w:rPr>
      </w:pPr>
      <w:r w:rsidRPr="002E0B37">
        <w:rPr>
          <w:sz w:val="26"/>
          <w:szCs w:val="26"/>
          <w:rtl/>
        </w:rPr>
        <w:t xml:space="preserve">בנוסף, התכנית מאפשרת הקמת חנויות מפעל, ואפשרות למשרדים לחברות העוסקות בענף החקלאות או מנהלות עסקים באזור התעסוקה. </w:t>
      </w:r>
    </w:p>
    <w:p w:rsidR="00262CBF" w:rsidRPr="002E0B37" w:rsidRDefault="00262CBF" w:rsidP="002E0B37">
      <w:pPr>
        <w:bidi/>
        <w:jc w:val="both"/>
        <w:rPr>
          <w:sz w:val="26"/>
          <w:szCs w:val="26"/>
        </w:rPr>
      </w:pPr>
      <w:r w:rsidRPr="002E0B37">
        <w:rPr>
          <w:sz w:val="26"/>
          <w:szCs w:val="26"/>
          <w:rtl/>
        </w:rPr>
        <w:t>אזור התעסוקה החקלאי קמה הוא המקום האידיאלי לעסקים בענף החקלאות – מקטן ועד גדול.</w:t>
      </w:r>
    </w:p>
    <w:p w:rsidR="00F854A5" w:rsidRPr="002E0B37" w:rsidRDefault="008929C9" w:rsidP="002E0B37">
      <w:pPr>
        <w:bidi/>
        <w:jc w:val="both"/>
        <w:rPr>
          <w:sz w:val="26"/>
          <w:szCs w:val="26"/>
        </w:rPr>
      </w:pPr>
      <w:r w:rsidRPr="002E0B37">
        <w:rPr>
          <w:rFonts w:hint="cs"/>
          <w:sz w:val="26"/>
          <w:szCs w:val="26"/>
          <w:rtl/>
        </w:rPr>
        <w:t>אזור התעסוקה נהנה ממיקום אטרקטיבי, על צומת דרכים אסטרטגי</w:t>
      </w:r>
      <w:r w:rsidR="00F854A5" w:rsidRPr="002E0B37">
        <w:rPr>
          <w:sz w:val="26"/>
          <w:szCs w:val="26"/>
          <w:rtl/>
        </w:rPr>
        <w:t xml:space="preserve"> - צומת הכניסה הראשי לנגב</w:t>
      </w:r>
      <w:r w:rsidRPr="002E0B37">
        <w:rPr>
          <w:rFonts w:hint="cs"/>
          <w:sz w:val="26"/>
          <w:szCs w:val="26"/>
          <w:rtl/>
        </w:rPr>
        <w:t xml:space="preserve"> (צומת קמה)</w:t>
      </w:r>
      <w:r w:rsidR="00F854A5" w:rsidRPr="002E0B37">
        <w:rPr>
          <w:sz w:val="26"/>
          <w:szCs w:val="26"/>
          <w:rtl/>
        </w:rPr>
        <w:t>, ממנו מסופק חלק ניכר מהתוצרת החקלאית בישראל.</w:t>
      </w:r>
    </w:p>
    <w:p w:rsidR="00F854A5" w:rsidRPr="002E0B37" w:rsidRDefault="008929C9" w:rsidP="002E0B37">
      <w:pPr>
        <w:tabs>
          <w:tab w:val="num" w:pos="720"/>
        </w:tabs>
        <w:bidi/>
        <w:jc w:val="both"/>
        <w:rPr>
          <w:sz w:val="26"/>
          <w:szCs w:val="26"/>
        </w:rPr>
      </w:pPr>
      <w:r w:rsidRPr="002E0B37">
        <w:rPr>
          <w:rFonts w:hint="cs"/>
          <w:sz w:val="26"/>
          <w:szCs w:val="26"/>
          <w:rtl/>
        </w:rPr>
        <w:t>אזור התעסוקה ממוקם</w:t>
      </w:r>
      <w:r w:rsidR="00F854A5" w:rsidRPr="002E0B37">
        <w:rPr>
          <w:sz w:val="26"/>
          <w:szCs w:val="26"/>
          <w:rtl/>
        </w:rPr>
        <w:t xml:space="preserve"> על כביש 6, במרחק ש</w:t>
      </w:r>
      <w:r w:rsidRPr="002E0B37">
        <w:rPr>
          <w:sz w:val="26"/>
          <w:szCs w:val="26"/>
          <w:rtl/>
        </w:rPr>
        <w:t>ל כשעת נסיעה מתל אביב ומירושלים</w:t>
      </w:r>
      <w:r w:rsidRPr="002E0B37">
        <w:rPr>
          <w:rFonts w:hint="cs"/>
          <w:sz w:val="26"/>
          <w:szCs w:val="26"/>
          <w:rtl/>
        </w:rPr>
        <w:t xml:space="preserve">, ובסמיכות </w:t>
      </w:r>
      <w:r w:rsidR="00F854A5" w:rsidRPr="002E0B37">
        <w:rPr>
          <w:sz w:val="26"/>
          <w:szCs w:val="26"/>
          <w:rtl/>
        </w:rPr>
        <w:t xml:space="preserve">ל-3 תחנות רכבת המצויות במרחק של כ-20 דק' נסיעה (להבים, נתיבות </w:t>
      </w:r>
      <w:proofErr w:type="spellStart"/>
      <w:r w:rsidR="00F854A5" w:rsidRPr="002E0B37">
        <w:rPr>
          <w:sz w:val="26"/>
          <w:szCs w:val="26"/>
          <w:rtl/>
        </w:rPr>
        <w:t>וקרית</w:t>
      </w:r>
      <w:proofErr w:type="spellEnd"/>
      <w:r w:rsidR="00F854A5" w:rsidRPr="002E0B37">
        <w:rPr>
          <w:sz w:val="26"/>
          <w:szCs w:val="26"/>
          <w:rtl/>
        </w:rPr>
        <w:t>-גת).</w:t>
      </w:r>
    </w:p>
    <w:p w:rsidR="009D09D4" w:rsidRPr="002E0B37" w:rsidRDefault="009D09D4" w:rsidP="002E0B37">
      <w:pPr>
        <w:bidi/>
        <w:jc w:val="both"/>
        <w:rPr>
          <w:sz w:val="26"/>
          <w:szCs w:val="26"/>
        </w:rPr>
      </w:pPr>
      <w:r w:rsidRPr="002E0B37">
        <w:rPr>
          <w:sz w:val="26"/>
          <w:szCs w:val="26"/>
          <w:rtl/>
        </w:rPr>
        <w:t xml:space="preserve">כחלק </w:t>
      </w:r>
      <w:proofErr w:type="spellStart"/>
      <w:r w:rsidRPr="002E0B37">
        <w:rPr>
          <w:sz w:val="26"/>
          <w:szCs w:val="26"/>
          <w:rtl/>
        </w:rPr>
        <w:t>מהיותה</w:t>
      </w:r>
      <w:proofErr w:type="spellEnd"/>
      <w:r w:rsidRPr="002E0B37">
        <w:rPr>
          <w:sz w:val="26"/>
          <w:szCs w:val="26"/>
          <w:rtl/>
        </w:rPr>
        <w:t xml:space="preserve"> חקלאית, פועלת המועצה</w:t>
      </w:r>
      <w:r w:rsidRPr="002E0B37">
        <w:rPr>
          <w:rFonts w:hint="cs"/>
          <w:sz w:val="26"/>
          <w:szCs w:val="26"/>
          <w:rtl/>
        </w:rPr>
        <w:t xml:space="preserve"> האזורית בני שמעון</w:t>
      </w:r>
      <w:r w:rsidRPr="002E0B37">
        <w:rPr>
          <w:sz w:val="26"/>
          <w:szCs w:val="26"/>
          <w:rtl/>
        </w:rPr>
        <w:t xml:space="preserve"> למיצוב </w:t>
      </w:r>
      <w:r w:rsidRPr="002E0B37">
        <w:rPr>
          <w:rFonts w:hint="cs"/>
          <w:sz w:val="26"/>
          <w:szCs w:val="26"/>
          <w:rtl/>
        </w:rPr>
        <w:t>אזור תעסוקה "</w:t>
      </w:r>
      <w:r w:rsidRPr="002E0B37">
        <w:rPr>
          <w:sz w:val="26"/>
          <w:szCs w:val="26"/>
          <w:rtl/>
        </w:rPr>
        <w:t>קמה</w:t>
      </w:r>
      <w:r w:rsidRPr="002E0B37">
        <w:rPr>
          <w:rFonts w:hint="cs"/>
          <w:sz w:val="26"/>
          <w:szCs w:val="26"/>
          <w:rtl/>
        </w:rPr>
        <w:t>"</w:t>
      </w:r>
      <w:r w:rsidRPr="002E0B37">
        <w:rPr>
          <w:sz w:val="26"/>
          <w:szCs w:val="26"/>
          <w:rtl/>
        </w:rPr>
        <w:t xml:space="preserve"> כמרכז חקלאי אזורי משמעותי.</w:t>
      </w:r>
    </w:p>
    <w:p w:rsidR="00F854A5" w:rsidRPr="002E0B37" w:rsidRDefault="00F854A5" w:rsidP="002E0B37">
      <w:pPr>
        <w:bidi/>
        <w:jc w:val="both"/>
        <w:rPr>
          <w:sz w:val="26"/>
          <w:szCs w:val="26"/>
        </w:rPr>
      </w:pPr>
      <w:r w:rsidRPr="002E0B37">
        <w:rPr>
          <w:sz w:val="26"/>
          <w:szCs w:val="26"/>
          <w:rtl/>
        </w:rPr>
        <w:t>הנהנים הישירים משיתוף הפעולה הם החקלאים, התעשיות החקלאיות, ומעל לכל- הצרכנים בישראל, הזוכים למגוון מוצרי חקלאות ישראלית טרייה באיכות מעולה.</w:t>
      </w:r>
    </w:p>
    <w:p w:rsidR="00262CBF" w:rsidRPr="002E0B37" w:rsidRDefault="009D09D4" w:rsidP="002E0B37">
      <w:pPr>
        <w:bidi/>
        <w:jc w:val="both"/>
        <w:rPr>
          <w:sz w:val="26"/>
          <w:szCs w:val="26"/>
        </w:rPr>
      </w:pPr>
      <w:r w:rsidRPr="002E0B37">
        <w:rPr>
          <w:rFonts w:hint="cs"/>
          <w:sz w:val="26"/>
          <w:szCs w:val="26"/>
          <w:rtl/>
        </w:rPr>
        <w:t>אזור התעסוקה "קמה" מנוהל על ידי מנהלת ייעודית שהוקמה תחת חב' בני שמעון יזום ופיתוח - זרוע הביצוע של המועצה.</w:t>
      </w:r>
    </w:p>
    <w:p w:rsidR="00A318E0" w:rsidRDefault="00A318E0" w:rsidP="00A318E0">
      <w:pPr>
        <w:bidi/>
        <w:rPr>
          <w:b/>
          <w:bCs/>
          <w:sz w:val="26"/>
          <w:szCs w:val="26"/>
          <w:rtl/>
        </w:rPr>
      </w:pPr>
    </w:p>
    <w:p w:rsidR="009D09D4" w:rsidRDefault="009D09D4" w:rsidP="009D09D4">
      <w:pPr>
        <w:bidi/>
        <w:rPr>
          <w:b/>
          <w:bCs/>
          <w:sz w:val="26"/>
          <w:szCs w:val="26"/>
          <w:rtl/>
        </w:rPr>
      </w:pPr>
    </w:p>
    <w:p w:rsidR="009D09D4" w:rsidRDefault="009D09D4" w:rsidP="009D09D4">
      <w:pPr>
        <w:bidi/>
        <w:rPr>
          <w:b/>
          <w:bCs/>
          <w:sz w:val="26"/>
          <w:szCs w:val="26"/>
          <w:rtl/>
        </w:rPr>
      </w:pPr>
    </w:p>
    <w:p w:rsidR="009D09D4" w:rsidRDefault="009D09D4" w:rsidP="009D09D4">
      <w:pPr>
        <w:bidi/>
        <w:rPr>
          <w:b/>
          <w:bCs/>
          <w:sz w:val="26"/>
          <w:szCs w:val="26"/>
          <w:rtl/>
        </w:rPr>
      </w:pPr>
    </w:p>
    <w:p w:rsidR="009D09D4" w:rsidRDefault="009D09D4" w:rsidP="009D09D4">
      <w:pPr>
        <w:bidi/>
        <w:rPr>
          <w:b/>
          <w:bCs/>
          <w:sz w:val="26"/>
          <w:szCs w:val="26"/>
          <w:rtl/>
        </w:rPr>
      </w:pPr>
    </w:p>
    <w:p w:rsidR="009D09D4" w:rsidRDefault="009D09D4" w:rsidP="009D09D4">
      <w:pPr>
        <w:bidi/>
        <w:rPr>
          <w:b/>
          <w:bCs/>
          <w:sz w:val="26"/>
          <w:szCs w:val="26"/>
          <w:rtl/>
        </w:rPr>
      </w:pPr>
    </w:p>
    <w:p w:rsidR="002E0B37" w:rsidRDefault="002E0B37" w:rsidP="002E0B37">
      <w:pPr>
        <w:bidi/>
        <w:rPr>
          <w:b/>
          <w:bCs/>
          <w:sz w:val="26"/>
          <w:szCs w:val="26"/>
          <w:rtl/>
        </w:rPr>
      </w:pPr>
    </w:p>
    <w:p w:rsidR="002E0B37" w:rsidRDefault="002E0B37" w:rsidP="002E0B37">
      <w:pPr>
        <w:bidi/>
        <w:rPr>
          <w:b/>
          <w:bCs/>
          <w:sz w:val="26"/>
          <w:szCs w:val="26"/>
          <w:rtl/>
        </w:rPr>
      </w:pPr>
    </w:p>
    <w:p w:rsidR="009D09D4" w:rsidRDefault="009D09D4" w:rsidP="009D09D4">
      <w:pPr>
        <w:bidi/>
        <w:rPr>
          <w:b/>
          <w:bCs/>
          <w:sz w:val="26"/>
          <w:szCs w:val="26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  <w:proofErr w:type="spellStart"/>
      <w:r w:rsidRPr="003B226E">
        <w:rPr>
          <w:rFonts w:hint="cs"/>
          <w:b/>
          <w:bCs/>
          <w:sz w:val="26"/>
          <w:szCs w:val="26"/>
          <w:u w:val="single"/>
          <w:rtl/>
        </w:rPr>
        <w:lastRenderedPageBreak/>
        <w:t>תשריט</w:t>
      </w:r>
      <w:proofErr w:type="spellEnd"/>
      <w:r w:rsidRPr="003B226E">
        <w:rPr>
          <w:rFonts w:hint="cs"/>
          <w:b/>
          <w:bCs/>
          <w:sz w:val="26"/>
          <w:szCs w:val="26"/>
          <w:u w:val="single"/>
          <w:rtl/>
        </w:rPr>
        <w:t xml:space="preserve"> המגרשים באזור התעסוקה</w:t>
      </w:r>
      <w:r>
        <w:rPr>
          <w:rFonts w:hint="cs"/>
          <w:b/>
          <w:bCs/>
          <w:sz w:val="27"/>
          <w:szCs w:val="27"/>
          <w:rtl/>
        </w:rPr>
        <w:t>:</w:t>
      </w:r>
    </w:p>
    <w:p w:rsidR="005B4C29" w:rsidRDefault="009D7CC2" w:rsidP="003B226E">
      <w:pPr>
        <w:bidi/>
        <w:rPr>
          <w:b/>
          <w:bCs/>
          <w:sz w:val="27"/>
          <w:szCs w:val="27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-675659</wp:posOffset>
            </wp:positionH>
            <wp:positionV relativeFrom="paragraph">
              <wp:posOffset>108415</wp:posOffset>
            </wp:positionV>
            <wp:extent cx="7223472" cy="4626591"/>
            <wp:effectExtent l="0" t="0" r="0" b="317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472" cy="462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6E4F0B" w:rsidRDefault="006E4F0B" w:rsidP="006E4F0B">
      <w:pPr>
        <w:bidi/>
        <w:rPr>
          <w:b/>
          <w:bCs/>
          <w:sz w:val="27"/>
          <w:szCs w:val="27"/>
          <w:rtl/>
        </w:rPr>
      </w:pPr>
    </w:p>
    <w:p w:rsidR="006E4F0B" w:rsidRDefault="006E4F0B" w:rsidP="006E4F0B">
      <w:pPr>
        <w:bidi/>
        <w:rPr>
          <w:b/>
          <w:bCs/>
          <w:sz w:val="27"/>
          <w:szCs w:val="27"/>
          <w:rtl/>
        </w:rPr>
      </w:pPr>
    </w:p>
    <w:p w:rsidR="006E4F0B" w:rsidRDefault="006E4F0B" w:rsidP="006E4F0B">
      <w:pPr>
        <w:bidi/>
        <w:rPr>
          <w:b/>
          <w:bCs/>
          <w:sz w:val="27"/>
          <w:szCs w:val="27"/>
          <w:rtl/>
        </w:rPr>
      </w:pPr>
    </w:p>
    <w:p w:rsidR="006E4F0B" w:rsidRDefault="006E4F0B" w:rsidP="006E4F0B">
      <w:pPr>
        <w:bidi/>
        <w:rPr>
          <w:b/>
          <w:bCs/>
          <w:sz w:val="26"/>
          <w:szCs w:val="26"/>
          <w:rtl/>
        </w:rPr>
      </w:pPr>
      <w:r w:rsidRPr="002E0B37">
        <w:rPr>
          <w:rFonts w:hint="cs"/>
          <w:b/>
          <w:bCs/>
          <w:sz w:val="26"/>
          <w:szCs w:val="26"/>
          <w:u w:val="single"/>
          <w:rtl/>
        </w:rPr>
        <w:lastRenderedPageBreak/>
        <w:t>תפקידי מנהלת אזור התעסוקה</w:t>
      </w:r>
      <w:r>
        <w:rPr>
          <w:rFonts w:hint="cs"/>
          <w:b/>
          <w:bCs/>
          <w:sz w:val="26"/>
          <w:szCs w:val="26"/>
          <w:rtl/>
        </w:rPr>
        <w:t>:</w:t>
      </w:r>
    </w:p>
    <w:p w:rsidR="006E4F0B" w:rsidRPr="002E0B37" w:rsidRDefault="006E4F0B" w:rsidP="006E4F0B">
      <w:pPr>
        <w:bidi/>
        <w:jc w:val="both"/>
        <w:rPr>
          <w:sz w:val="26"/>
          <w:szCs w:val="26"/>
          <w:rtl/>
        </w:rPr>
      </w:pPr>
      <w:r w:rsidRPr="002E0B37">
        <w:rPr>
          <w:sz w:val="26"/>
          <w:szCs w:val="26"/>
          <w:rtl/>
        </w:rPr>
        <w:t>תפקידי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</w:t>
      </w:r>
      <w:r w:rsidRPr="002E0B37">
        <w:rPr>
          <w:rFonts w:hint="cs"/>
          <w:sz w:val="26"/>
          <w:szCs w:val="26"/>
          <w:rtl/>
        </w:rPr>
        <w:t>מנהלת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כוללי</w:t>
      </w:r>
      <w:r w:rsidRPr="002E0B37">
        <w:rPr>
          <w:rFonts w:hint="cs"/>
          <w:sz w:val="26"/>
          <w:szCs w:val="26"/>
          <w:rtl/>
        </w:rPr>
        <w:t xml:space="preserve">ם: </w:t>
      </w:r>
      <w:r w:rsidRPr="002E0B37">
        <w:rPr>
          <w:sz w:val="26"/>
          <w:szCs w:val="26"/>
          <w:rtl/>
        </w:rPr>
        <w:t>תכנון</w:t>
      </w:r>
      <w:r w:rsidRPr="002E0B37">
        <w:rPr>
          <w:rFonts w:hint="cs"/>
          <w:sz w:val="26"/>
          <w:szCs w:val="26"/>
          <w:rtl/>
        </w:rPr>
        <w:t>,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פיתוח</w:t>
      </w:r>
      <w:r w:rsidRPr="002E0B37">
        <w:rPr>
          <w:rFonts w:hint="cs"/>
          <w:sz w:val="26"/>
          <w:szCs w:val="26"/>
          <w:rtl/>
        </w:rPr>
        <w:t>,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ניהול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ואחזקה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של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אזור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התעסוק</w:t>
      </w:r>
      <w:r w:rsidRPr="002E0B37">
        <w:rPr>
          <w:rFonts w:hint="cs"/>
          <w:sz w:val="26"/>
          <w:szCs w:val="26"/>
          <w:rtl/>
        </w:rPr>
        <w:t>ה,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ייזום</w:t>
      </w:r>
      <w:r w:rsidRPr="002E0B37">
        <w:rPr>
          <w:rFonts w:hint="cs"/>
          <w:sz w:val="26"/>
          <w:szCs w:val="26"/>
          <w:rtl/>
        </w:rPr>
        <w:t xml:space="preserve"> </w:t>
      </w:r>
      <w:r w:rsidRPr="002E0B37">
        <w:rPr>
          <w:sz w:val="26"/>
          <w:szCs w:val="26"/>
          <w:rtl/>
        </w:rPr>
        <w:t>פרויקטים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ושירותים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באזור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התעסוקה</w:t>
      </w:r>
      <w:r w:rsidRPr="002E0B37">
        <w:rPr>
          <w:rFonts w:hint="cs"/>
          <w:sz w:val="26"/>
          <w:szCs w:val="26"/>
          <w:rtl/>
        </w:rPr>
        <w:t>,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בחינת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יוזמות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להקמת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עסקים</w:t>
      </w:r>
      <w:r w:rsidRPr="002E0B37">
        <w:rPr>
          <w:rFonts w:hint="cs"/>
          <w:sz w:val="26"/>
          <w:szCs w:val="26"/>
          <w:rtl/>
        </w:rPr>
        <w:t xml:space="preserve">, </w:t>
      </w:r>
      <w:r w:rsidRPr="002E0B37">
        <w:rPr>
          <w:sz w:val="26"/>
          <w:szCs w:val="26"/>
          <w:rtl/>
        </w:rPr>
        <w:t>מתן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חוות</w:t>
      </w:r>
      <w:r w:rsidRPr="002E0B37">
        <w:rPr>
          <w:rFonts w:hint="cs"/>
          <w:sz w:val="26"/>
          <w:szCs w:val="26"/>
          <w:rtl/>
        </w:rPr>
        <w:t xml:space="preserve"> </w:t>
      </w:r>
      <w:r w:rsidRPr="002E0B37">
        <w:rPr>
          <w:sz w:val="26"/>
          <w:szCs w:val="26"/>
          <w:rtl/>
        </w:rPr>
        <w:t>דעת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לרשויות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המוסמכות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ביחס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ליוזמות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אל</w:t>
      </w:r>
      <w:r w:rsidRPr="002E0B37">
        <w:rPr>
          <w:rFonts w:hint="cs"/>
          <w:sz w:val="26"/>
          <w:szCs w:val="26"/>
          <w:rtl/>
        </w:rPr>
        <w:t>ו,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הבטחת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האכיפה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של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החוקים</w:t>
      </w:r>
      <w:r w:rsidRPr="002E0B37">
        <w:rPr>
          <w:sz w:val="26"/>
          <w:szCs w:val="26"/>
        </w:rPr>
        <w:t>,</w:t>
      </w:r>
      <w:r w:rsidRPr="002E0B37">
        <w:rPr>
          <w:rFonts w:hint="cs"/>
          <w:sz w:val="26"/>
          <w:szCs w:val="26"/>
          <w:rtl/>
        </w:rPr>
        <w:t xml:space="preserve"> </w:t>
      </w:r>
      <w:r w:rsidRPr="002E0B37">
        <w:rPr>
          <w:sz w:val="26"/>
          <w:szCs w:val="26"/>
          <w:rtl/>
        </w:rPr>
        <w:t>התקנות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והנהלים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החלים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על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אזור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התעסוקה</w:t>
      </w:r>
      <w:r w:rsidRPr="002E0B37">
        <w:rPr>
          <w:rFonts w:hint="cs"/>
          <w:sz w:val="26"/>
          <w:szCs w:val="26"/>
          <w:rtl/>
        </w:rPr>
        <w:t>,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ליווי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היזמים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במימוש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יוזמות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באזור</w:t>
      </w:r>
      <w:r w:rsidRPr="002E0B37">
        <w:rPr>
          <w:rFonts w:hint="cs"/>
          <w:sz w:val="26"/>
          <w:szCs w:val="26"/>
          <w:rtl/>
        </w:rPr>
        <w:t xml:space="preserve"> </w:t>
      </w:r>
      <w:r w:rsidRPr="002E0B37">
        <w:rPr>
          <w:sz w:val="26"/>
          <w:szCs w:val="26"/>
          <w:rtl/>
        </w:rPr>
        <w:t>התעסוקה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וסיוע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בידיהם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במסגרת</w:t>
      </w:r>
      <w:r w:rsidRPr="002E0B37">
        <w:rPr>
          <w:sz w:val="26"/>
          <w:szCs w:val="26"/>
        </w:rPr>
        <w:t xml:space="preserve"> </w:t>
      </w:r>
      <w:r w:rsidRPr="002E0B37">
        <w:rPr>
          <w:sz w:val="26"/>
          <w:szCs w:val="26"/>
          <w:rtl/>
        </w:rPr>
        <w:t>סמכויותיה</w:t>
      </w:r>
      <w:r w:rsidRPr="002E0B37">
        <w:rPr>
          <w:sz w:val="26"/>
          <w:szCs w:val="26"/>
        </w:rPr>
        <w:t>.</w:t>
      </w:r>
    </w:p>
    <w:p w:rsidR="006E4F0B" w:rsidRPr="002E0B37" w:rsidRDefault="006E4F0B" w:rsidP="006E4F0B">
      <w:pPr>
        <w:bidi/>
        <w:jc w:val="both"/>
        <w:rPr>
          <w:sz w:val="26"/>
          <w:szCs w:val="26"/>
          <w:rtl/>
        </w:rPr>
      </w:pPr>
      <w:r w:rsidRPr="002E0B37">
        <w:rPr>
          <w:rFonts w:hint="cs"/>
          <w:sz w:val="26"/>
          <w:szCs w:val="26"/>
          <w:rtl/>
        </w:rPr>
        <w:t xml:space="preserve">המנהלת תנהל </w:t>
      </w:r>
      <w:r w:rsidRPr="002E0B37">
        <w:rPr>
          <w:sz w:val="26"/>
          <w:szCs w:val="26"/>
          <w:rtl/>
        </w:rPr>
        <w:t xml:space="preserve">את אזור התעסוקה, מתוך מטרה כי אזור התעסוקה ישמור על צביון איכותי ורמת אחזקה גבוהה, לרווחת באי המקום ויזמיו. </w:t>
      </w:r>
    </w:p>
    <w:p w:rsidR="006E4F0B" w:rsidRPr="002E0B37" w:rsidRDefault="006E4F0B" w:rsidP="006E4F0B">
      <w:pPr>
        <w:bidi/>
        <w:jc w:val="both"/>
        <w:rPr>
          <w:sz w:val="26"/>
          <w:szCs w:val="26"/>
        </w:rPr>
      </w:pPr>
      <w:r w:rsidRPr="002E0B37">
        <w:rPr>
          <w:rFonts w:hint="cs"/>
          <w:sz w:val="26"/>
          <w:szCs w:val="26"/>
          <w:rtl/>
        </w:rPr>
        <w:t>המנהלת תפעל</w:t>
      </w:r>
      <w:r w:rsidRPr="002E0B37">
        <w:rPr>
          <w:sz w:val="26"/>
          <w:szCs w:val="26"/>
          <w:rtl/>
        </w:rPr>
        <w:t xml:space="preserve"> </w:t>
      </w:r>
      <w:r w:rsidRPr="002E0B37">
        <w:rPr>
          <w:rFonts w:hint="cs"/>
          <w:sz w:val="26"/>
          <w:szCs w:val="26"/>
          <w:rtl/>
        </w:rPr>
        <w:t>ל</w:t>
      </w:r>
      <w:r w:rsidRPr="002E0B37">
        <w:rPr>
          <w:sz w:val="26"/>
          <w:szCs w:val="26"/>
          <w:rtl/>
        </w:rPr>
        <w:t>קביעת מדיניות ברורה לפיתוח, אכלוס יזמים ואספקת שירותים בכפוף לתוכניות הפיזיות, הכלכליות והעסקיות, ומדיניות המשתלבת עם המרחב כולו.</w:t>
      </w:r>
    </w:p>
    <w:p w:rsidR="006E4F0B" w:rsidRPr="002E0B37" w:rsidRDefault="006E4F0B" w:rsidP="00E24549">
      <w:pPr>
        <w:bidi/>
        <w:jc w:val="both"/>
        <w:rPr>
          <w:sz w:val="26"/>
          <w:szCs w:val="26"/>
          <w:rtl/>
        </w:rPr>
      </w:pPr>
      <w:r w:rsidRPr="002E0B37">
        <w:rPr>
          <w:sz w:val="26"/>
          <w:szCs w:val="26"/>
          <w:rtl/>
        </w:rPr>
        <w:t>ה</w:t>
      </w:r>
      <w:r w:rsidRPr="002E0B37">
        <w:rPr>
          <w:rFonts w:hint="cs"/>
          <w:sz w:val="26"/>
          <w:szCs w:val="26"/>
          <w:rtl/>
        </w:rPr>
        <w:t>מנהלת</w:t>
      </w:r>
      <w:r w:rsidRPr="002E0B37">
        <w:rPr>
          <w:sz w:val="26"/>
          <w:szCs w:val="26"/>
          <w:rtl/>
        </w:rPr>
        <w:t xml:space="preserve"> </w:t>
      </w:r>
      <w:r w:rsidRPr="002E0B37">
        <w:rPr>
          <w:rFonts w:hint="cs"/>
          <w:sz w:val="26"/>
          <w:szCs w:val="26"/>
          <w:rtl/>
        </w:rPr>
        <w:t>ת</w:t>
      </w:r>
      <w:r w:rsidRPr="002E0B37">
        <w:rPr>
          <w:sz w:val="26"/>
          <w:szCs w:val="26"/>
          <w:rtl/>
        </w:rPr>
        <w:t>ספק</w:t>
      </w:r>
      <w:r w:rsidRPr="002E0B37">
        <w:rPr>
          <w:rFonts w:hint="cs"/>
          <w:sz w:val="26"/>
          <w:szCs w:val="26"/>
          <w:rtl/>
        </w:rPr>
        <w:t xml:space="preserve"> ליזמים</w:t>
      </w:r>
      <w:r w:rsidRPr="002E0B37">
        <w:rPr>
          <w:sz w:val="26"/>
          <w:szCs w:val="26"/>
          <w:rtl/>
        </w:rPr>
        <w:t xml:space="preserve">, בין היתר, את השירותים הבאים: ליווי וסיוע ליזמים, גינון ציבורי, טיאוט רחובות ציבוריים, שילוט הכוונה, </w:t>
      </w:r>
      <w:r w:rsidR="00E24549">
        <w:rPr>
          <w:rFonts w:hint="cs"/>
          <w:sz w:val="26"/>
          <w:szCs w:val="26"/>
          <w:rtl/>
        </w:rPr>
        <w:t>ו</w:t>
      </w:r>
      <w:r w:rsidRPr="002E0B37">
        <w:rPr>
          <w:sz w:val="26"/>
          <w:szCs w:val="26"/>
          <w:rtl/>
        </w:rPr>
        <w:t>תאורת רחובות</w:t>
      </w:r>
      <w:r w:rsidR="00E24549">
        <w:rPr>
          <w:rFonts w:hint="cs"/>
          <w:sz w:val="26"/>
          <w:szCs w:val="26"/>
          <w:rtl/>
        </w:rPr>
        <w:t>.</w:t>
      </w:r>
    </w:p>
    <w:p w:rsidR="006E4F0B" w:rsidRPr="002E0B37" w:rsidRDefault="006E4F0B" w:rsidP="006E4F0B">
      <w:pPr>
        <w:bidi/>
        <w:jc w:val="both"/>
        <w:rPr>
          <w:sz w:val="26"/>
          <w:szCs w:val="26"/>
          <w:rtl/>
        </w:rPr>
      </w:pPr>
    </w:p>
    <w:p w:rsidR="006E4F0B" w:rsidRPr="002E0B37" w:rsidRDefault="006E4F0B" w:rsidP="006E4F0B">
      <w:pPr>
        <w:bidi/>
        <w:jc w:val="both"/>
        <w:rPr>
          <w:sz w:val="26"/>
          <w:szCs w:val="26"/>
          <w:rtl/>
        </w:rPr>
      </w:pPr>
      <w:r w:rsidRPr="002E0B37">
        <w:rPr>
          <w:rFonts w:hint="cs"/>
          <w:sz w:val="26"/>
          <w:szCs w:val="26"/>
          <w:rtl/>
        </w:rPr>
        <w:t>המבנה הארגוני של המנהלת ומתן השירותים יותאמו לשל</w:t>
      </w:r>
      <w:r w:rsidRPr="002E0B37">
        <w:rPr>
          <w:sz w:val="26"/>
          <w:szCs w:val="26"/>
          <w:rtl/>
        </w:rPr>
        <w:t xml:space="preserve">בי </w:t>
      </w:r>
      <w:r w:rsidRPr="002E0B37">
        <w:rPr>
          <w:rFonts w:hint="cs"/>
          <w:sz w:val="26"/>
          <w:szCs w:val="26"/>
          <w:rtl/>
        </w:rPr>
        <w:t>ה</w:t>
      </w:r>
      <w:r w:rsidRPr="002E0B37">
        <w:rPr>
          <w:sz w:val="26"/>
          <w:szCs w:val="26"/>
          <w:rtl/>
        </w:rPr>
        <w:t>פיתוח ו</w:t>
      </w:r>
      <w:r w:rsidRPr="002E0B37">
        <w:rPr>
          <w:rFonts w:hint="cs"/>
          <w:sz w:val="26"/>
          <w:szCs w:val="26"/>
          <w:rtl/>
        </w:rPr>
        <w:t>ה</w:t>
      </w:r>
      <w:r w:rsidRPr="002E0B37">
        <w:rPr>
          <w:sz w:val="26"/>
          <w:szCs w:val="26"/>
          <w:rtl/>
        </w:rPr>
        <w:t>אכלוס</w:t>
      </w:r>
      <w:r w:rsidRPr="002E0B37">
        <w:rPr>
          <w:rFonts w:hint="cs"/>
          <w:sz w:val="26"/>
          <w:szCs w:val="26"/>
          <w:rtl/>
        </w:rPr>
        <w:t xml:space="preserve"> של</w:t>
      </w:r>
      <w:r w:rsidRPr="002E0B37">
        <w:rPr>
          <w:sz w:val="26"/>
          <w:szCs w:val="26"/>
          <w:rtl/>
        </w:rPr>
        <w:t xml:space="preserve"> אזור התעסוקה</w:t>
      </w:r>
      <w:r w:rsidRPr="002E0B37">
        <w:rPr>
          <w:rFonts w:hint="cs"/>
          <w:sz w:val="26"/>
          <w:szCs w:val="26"/>
          <w:rtl/>
        </w:rPr>
        <w:t xml:space="preserve"> </w:t>
      </w:r>
      <w:r w:rsidRPr="002E0B37">
        <w:rPr>
          <w:sz w:val="26"/>
          <w:szCs w:val="26"/>
          <w:rtl/>
        </w:rPr>
        <w:t>ב</w:t>
      </w:r>
      <w:r w:rsidRPr="002E0B37">
        <w:rPr>
          <w:sz w:val="26"/>
          <w:szCs w:val="26"/>
          <w:u w:val="single"/>
          <w:rtl/>
        </w:rPr>
        <w:t>שני שלבים</w:t>
      </w:r>
      <w:r w:rsidRPr="002E0B37">
        <w:rPr>
          <w:rFonts w:hint="cs"/>
          <w:sz w:val="26"/>
          <w:szCs w:val="26"/>
          <w:rtl/>
        </w:rPr>
        <w:t>, כדלקמן:</w:t>
      </w:r>
      <w:r w:rsidRPr="002E0B37">
        <w:rPr>
          <w:sz w:val="26"/>
          <w:szCs w:val="26"/>
          <w:rtl/>
        </w:rPr>
        <w:t xml:space="preserve"> </w:t>
      </w:r>
    </w:p>
    <w:p w:rsidR="006E4F0B" w:rsidRPr="002E0B37" w:rsidRDefault="006E4F0B" w:rsidP="006E4F0B">
      <w:pPr>
        <w:bidi/>
        <w:spacing w:after="0" w:line="276" w:lineRule="auto"/>
        <w:jc w:val="both"/>
        <w:rPr>
          <w:rFonts w:asciiTheme="minorBidi" w:hAnsiTheme="minorBidi"/>
          <w:sz w:val="26"/>
          <w:szCs w:val="26"/>
          <w:rtl/>
        </w:rPr>
      </w:pPr>
      <w:r w:rsidRPr="002E0B37">
        <w:rPr>
          <w:rFonts w:asciiTheme="minorBidi" w:eastAsia="Times New Roman" w:hAnsiTheme="minorBidi" w:hint="cs"/>
          <w:sz w:val="26"/>
          <w:szCs w:val="26"/>
          <w:u w:val="single"/>
          <w:rtl/>
        </w:rPr>
        <w:t>ב</w:t>
      </w:r>
      <w:r w:rsidRPr="002E0B37">
        <w:rPr>
          <w:rFonts w:asciiTheme="minorBidi" w:eastAsia="Times New Roman" w:hAnsiTheme="minorBidi"/>
          <w:sz w:val="26"/>
          <w:szCs w:val="26"/>
          <w:u w:val="single"/>
          <w:rtl/>
        </w:rPr>
        <w:t>שלב</w:t>
      </w:r>
      <w:r w:rsidRPr="002E0B37">
        <w:rPr>
          <w:rFonts w:asciiTheme="minorBidi" w:eastAsia="Times New Roman" w:hAnsiTheme="minorBidi" w:hint="cs"/>
          <w:sz w:val="26"/>
          <w:szCs w:val="26"/>
          <w:u w:val="single"/>
          <w:rtl/>
        </w:rPr>
        <w:t xml:space="preserve"> הראשון</w:t>
      </w:r>
      <w:r w:rsidRPr="002E0B37">
        <w:rPr>
          <w:rFonts w:asciiTheme="minorBidi" w:eastAsia="Times New Roman" w:hAnsiTheme="minorBidi" w:hint="cs"/>
          <w:sz w:val="26"/>
          <w:szCs w:val="26"/>
          <w:rtl/>
        </w:rPr>
        <w:t xml:space="preserve"> </w:t>
      </w:r>
      <w:r w:rsidRPr="002E0B37">
        <w:rPr>
          <w:rFonts w:asciiTheme="minorBidi" w:eastAsia="Times New Roman" w:hAnsiTheme="minorBidi"/>
          <w:sz w:val="26"/>
          <w:szCs w:val="26"/>
          <w:rtl/>
        </w:rPr>
        <w:t>–</w:t>
      </w:r>
      <w:r w:rsidRPr="002E0B37">
        <w:rPr>
          <w:rFonts w:asciiTheme="minorBidi" w:eastAsia="Times New Roman" w:hAnsiTheme="minorBidi" w:hint="cs"/>
          <w:sz w:val="26"/>
          <w:szCs w:val="26"/>
          <w:rtl/>
        </w:rPr>
        <w:t xml:space="preserve"> </w:t>
      </w:r>
      <w:r w:rsidRPr="002E0B37">
        <w:rPr>
          <w:rFonts w:asciiTheme="minorBidi" w:eastAsia="Times New Roman" w:hAnsiTheme="minorBidi"/>
          <w:b/>
          <w:bCs/>
          <w:sz w:val="26"/>
          <w:szCs w:val="26"/>
          <w:rtl/>
        </w:rPr>
        <w:t>פיתוח</w:t>
      </w:r>
      <w:r w:rsidRPr="002E0B37">
        <w:rPr>
          <w:rFonts w:asciiTheme="minorBidi" w:eastAsia="Times New Roman" w:hAnsiTheme="minorBidi" w:hint="cs"/>
          <w:b/>
          <w:bCs/>
          <w:sz w:val="26"/>
          <w:szCs w:val="26"/>
          <w:rtl/>
        </w:rPr>
        <w:t>, הקמה</w:t>
      </w:r>
      <w:r w:rsidRPr="002E0B37">
        <w:rPr>
          <w:rFonts w:asciiTheme="minorBidi" w:eastAsia="Times New Roman" w:hAnsiTheme="minorBidi"/>
          <w:b/>
          <w:bCs/>
          <w:sz w:val="26"/>
          <w:szCs w:val="26"/>
          <w:rtl/>
        </w:rPr>
        <w:t xml:space="preserve"> ואכלוס אזור התעסוקה</w:t>
      </w:r>
      <w:r w:rsidRPr="002E0B37">
        <w:rPr>
          <w:rFonts w:asciiTheme="minorBidi" w:hAnsiTheme="minorBidi" w:hint="cs"/>
          <w:sz w:val="26"/>
          <w:szCs w:val="26"/>
          <w:rtl/>
        </w:rPr>
        <w:t>, המנהלת תעסוק בתחומים הבאים</w:t>
      </w:r>
      <w:r w:rsidRPr="002E0B37">
        <w:rPr>
          <w:rFonts w:asciiTheme="minorBidi" w:hAnsiTheme="minorBidi"/>
          <w:sz w:val="26"/>
          <w:szCs w:val="26"/>
          <w:rtl/>
        </w:rPr>
        <w:t>: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  <w:rtl/>
        </w:rPr>
      </w:pPr>
      <w:r w:rsidRPr="002E0B37">
        <w:rPr>
          <w:rFonts w:asciiTheme="minorBidi" w:hAnsiTheme="minorBidi"/>
          <w:sz w:val="26"/>
          <w:szCs w:val="26"/>
          <w:rtl/>
        </w:rPr>
        <w:t>תאום בין הגופים השונים המעורבים בהקמת התשתיות הפיזיות באזור התעסוקה.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פקוח על התקדמות עבודות התשתית.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ניתוח צרכים, והגדרה מפורטת לפיתוח "סל השירותים" שיינתנו בפארק התעסוקה.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טיפול, ליווי וייעוץ ליזמים לכל אורך מסלול הקצאת הקרקע.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שיווק הפארק, תוך משיכת יזמים ומפעלים יציבים להשקעה בפארק.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הכנת תקנון הפעלה והסכם, המותאמים לתנאים הייחודיים של פארק התעסוקה והרשויות השותפות.</w:t>
      </w:r>
    </w:p>
    <w:p w:rsidR="006E4F0B" w:rsidRPr="002E0B37" w:rsidRDefault="006E4F0B" w:rsidP="006E4F0B">
      <w:pPr>
        <w:bidi/>
        <w:spacing w:after="0" w:line="276" w:lineRule="auto"/>
        <w:jc w:val="both"/>
        <w:rPr>
          <w:rFonts w:asciiTheme="minorBidi" w:eastAsia="Times New Roman" w:hAnsiTheme="minorBidi"/>
          <w:sz w:val="26"/>
          <w:szCs w:val="26"/>
          <w:rtl/>
        </w:rPr>
      </w:pPr>
    </w:p>
    <w:p w:rsidR="006E4F0B" w:rsidRPr="002E0B37" w:rsidRDefault="006E4F0B" w:rsidP="006E4F0B">
      <w:pPr>
        <w:bidi/>
        <w:spacing w:after="0" w:line="276" w:lineRule="auto"/>
        <w:jc w:val="both"/>
        <w:rPr>
          <w:rFonts w:asciiTheme="minorBidi" w:eastAsia="Times New Roman" w:hAnsiTheme="minorBidi"/>
          <w:sz w:val="26"/>
          <w:szCs w:val="26"/>
          <w:rtl/>
        </w:rPr>
      </w:pPr>
      <w:r w:rsidRPr="002E0B37">
        <w:rPr>
          <w:rFonts w:asciiTheme="minorBidi" w:eastAsia="Times New Roman" w:hAnsiTheme="minorBidi" w:hint="cs"/>
          <w:sz w:val="26"/>
          <w:szCs w:val="26"/>
          <w:u w:val="single"/>
          <w:rtl/>
        </w:rPr>
        <w:t>ב</w:t>
      </w:r>
      <w:r w:rsidRPr="002E0B37">
        <w:rPr>
          <w:rFonts w:asciiTheme="minorBidi" w:eastAsia="Times New Roman" w:hAnsiTheme="minorBidi"/>
          <w:sz w:val="26"/>
          <w:szCs w:val="26"/>
          <w:u w:val="single"/>
          <w:rtl/>
        </w:rPr>
        <w:t>שלב</w:t>
      </w:r>
      <w:r w:rsidRPr="002E0B37">
        <w:rPr>
          <w:rFonts w:asciiTheme="minorBidi" w:eastAsia="Times New Roman" w:hAnsiTheme="minorBidi" w:hint="cs"/>
          <w:sz w:val="26"/>
          <w:szCs w:val="26"/>
          <w:u w:val="single"/>
          <w:rtl/>
        </w:rPr>
        <w:t xml:space="preserve"> שני-</w:t>
      </w:r>
      <w:r w:rsidRPr="002E0B37">
        <w:rPr>
          <w:rFonts w:asciiTheme="minorBidi" w:eastAsia="Times New Roman" w:hAnsiTheme="minorBidi"/>
          <w:sz w:val="26"/>
          <w:szCs w:val="26"/>
          <w:u w:val="single"/>
          <w:rtl/>
        </w:rPr>
        <w:t xml:space="preserve"> </w:t>
      </w:r>
      <w:r w:rsidRPr="002E0B37">
        <w:rPr>
          <w:rFonts w:asciiTheme="minorBidi" w:eastAsia="Times New Roman" w:hAnsiTheme="minorBidi" w:hint="cs"/>
          <w:sz w:val="26"/>
          <w:szCs w:val="26"/>
          <w:rtl/>
        </w:rPr>
        <w:t xml:space="preserve"> המנהלת תפעל ל</w:t>
      </w:r>
      <w:r w:rsidRPr="002E0B37">
        <w:rPr>
          <w:rFonts w:asciiTheme="minorBidi" w:eastAsia="Times New Roman" w:hAnsiTheme="minorBidi" w:hint="cs"/>
          <w:b/>
          <w:bCs/>
          <w:sz w:val="26"/>
          <w:szCs w:val="26"/>
          <w:rtl/>
        </w:rPr>
        <w:t xml:space="preserve">ניהול אזור התעסוקה </w:t>
      </w:r>
      <w:r w:rsidRPr="002E0B37">
        <w:rPr>
          <w:rFonts w:asciiTheme="minorBidi" w:eastAsia="Times New Roman" w:hAnsiTheme="minorBidi" w:hint="cs"/>
          <w:sz w:val="26"/>
          <w:szCs w:val="26"/>
          <w:rtl/>
        </w:rPr>
        <w:t>ותעסוק בתחומים הבאים</w:t>
      </w:r>
      <w:r w:rsidRPr="002E0B37">
        <w:rPr>
          <w:rFonts w:asciiTheme="minorBidi" w:eastAsia="Times New Roman" w:hAnsiTheme="minorBidi"/>
          <w:sz w:val="26"/>
          <w:szCs w:val="26"/>
          <w:rtl/>
        </w:rPr>
        <w:t>: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תחזוקה פיזית של התשתיות בתחום הפארק.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ניהול שוטף של המתקנים בפארק.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פיקוח ואכיפה של חוקי העזר העירוניים.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שיווק פארק התעסוקה.</w:t>
      </w:r>
    </w:p>
    <w:p w:rsidR="006E4F0B" w:rsidRPr="002E0B37" w:rsidRDefault="006E4F0B" w:rsidP="006E4F0B">
      <w:pPr>
        <w:pStyle w:val="a7"/>
        <w:numPr>
          <w:ilvl w:val="0"/>
          <w:numId w:val="6"/>
        </w:numPr>
        <w:bidi/>
        <w:spacing w:after="0" w:line="360" w:lineRule="auto"/>
        <w:jc w:val="both"/>
        <w:rPr>
          <w:rFonts w:asciiTheme="minorBidi" w:hAnsiTheme="minorBidi"/>
          <w:sz w:val="26"/>
          <w:szCs w:val="26"/>
        </w:rPr>
      </w:pPr>
      <w:r w:rsidRPr="002E0B37">
        <w:rPr>
          <w:rFonts w:asciiTheme="minorBidi" w:hAnsiTheme="minorBidi"/>
          <w:sz w:val="26"/>
          <w:szCs w:val="26"/>
          <w:rtl/>
        </w:rPr>
        <w:t>טיפול, ליווי וייעוץ ליזמים חדשים.</w:t>
      </w:r>
    </w:p>
    <w:p w:rsidR="006E4F0B" w:rsidRPr="006E4F0B" w:rsidRDefault="006E4F0B" w:rsidP="006E4F0B">
      <w:pPr>
        <w:bidi/>
        <w:rPr>
          <w:b/>
          <w:bCs/>
          <w:sz w:val="27"/>
          <w:szCs w:val="27"/>
          <w:rtl/>
        </w:rPr>
      </w:pPr>
    </w:p>
    <w:p w:rsidR="003B226E" w:rsidRDefault="003B226E" w:rsidP="003B226E">
      <w:pPr>
        <w:bidi/>
        <w:rPr>
          <w:b/>
          <w:bCs/>
          <w:sz w:val="27"/>
          <w:szCs w:val="27"/>
          <w:rtl/>
        </w:rPr>
      </w:pPr>
    </w:p>
    <w:p w:rsidR="006E4F0B" w:rsidRDefault="006E4F0B" w:rsidP="006E4F0B">
      <w:pPr>
        <w:bidi/>
        <w:jc w:val="both"/>
        <w:rPr>
          <w:sz w:val="26"/>
          <w:szCs w:val="26"/>
          <w:rtl/>
        </w:rPr>
      </w:pPr>
      <w:bookmarkStart w:id="0" w:name="_Toc349633252"/>
      <w:r w:rsidRPr="007265E9">
        <w:rPr>
          <w:rFonts w:hint="cs"/>
          <w:b/>
          <w:bCs/>
          <w:sz w:val="26"/>
          <w:szCs w:val="26"/>
          <w:u w:val="single"/>
          <w:rtl/>
        </w:rPr>
        <w:lastRenderedPageBreak/>
        <w:t>מפרט שירותי מנהלת אזור התעסוקה</w:t>
      </w:r>
      <w:r>
        <w:rPr>
          <w:rFonts w:hint="cs"/>
          <w:sz w:val="26"/>
          <w:szCs w:val="26"/>
          <w:rtl/>
        </w:rPr>
        <w:t>:</w:t>
      </w:r>
    </w:p>
    <w:tbl>
      <w:tblPr>
        <w:bidiVisual/>
        <w:tblW w:w="10320" w:type="dxa"/>
        <w:tblLook w:val="04A0" w:firstRow="1" w:lastRow="0" w:firstColumn="1" w:lastColumn="0" w:noHBand="0" w:noVBand="1"/>
      </w:tblPr>
      <w:tblGrid>
        <w:gridCol w:w="655"/>
        <w:gridCol w:w="1924"/>
        <w:gridCol w:w="1129"/>
        <w:gridCol w:w="1178"/>
        <w:gridCol w:w="674"/>
        <w:gridCol w:w="1331"/>
        <w:gridCol w:w="1141"/>
        <w:gridCol w:w="674"/>
        <w:gridCol w:w="1614"/>
      </w:tblGrid>
      <w:tr w:rsidR="006E4F0B" w:rsidRPr="007265E9" w:rsidTr="00D06E08">
        <w:trPr>
          <w:trHeight w:val="288"/>
        </w:trPr>
        <w:tc>
          <w:tcPr>
            <w:tcW w:w="65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BDBDB"/>
            <w:vAlign w:val="center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מס"ד</w:t>
            </w:r>
            <w:proofErr w:type="spellEnd"/>
          </w:p>
        </w:tc>
        <w:tc>
          <w:tcPr>
            <w:tcW w:w="192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BDBDB"/>
            <w:vAlign w:val="center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נושא </w:t>
            </w:r>
          </w:p>
        </w:tc>
        <w:tc>
          <w:tcPr>
            <w:tcW w:w="29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הגורם המבצע</w:t>
            </w:r>
          </w:p>
        </w:tc>
        <w:tc>
          <w:tcPr>
            <w:tcW w:w="314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אופן המימון</w:t>
            </w:r>
          </w:p>
        </w:tc>
        <w:tc>
          <w:tcPr>
            <w:tcW w:w="161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BDBDB"/>
            <w:vAlign w:val="center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הערות</w:t>
            </w:r>
          </w:p>
        </w:tc>
      </w:tr>
      <w:tr w:rsidR="006E4F0B" w:rsidRPr="007265E9" w:rsidTr="00D06E08">
        <w:trPr>
          <w:trHeight w:val="576"/>
        </w:trPr>
        <w:tc>
          <w:tcPr>
            <w:tcW w:w="6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מנהלת אזור התעסוקה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מ.א בני שמעון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מפעל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מנהלת אזור התעסוקה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מ.א בני שמעון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מפעל</w:t>
            </w:r>
          </w:p>
        </w:tc>
        <w:tc>
          <w:tcPr>
            <w:tcW w:w="161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6E4F0B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נ</w:t>
            </w: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י</w:t>
            </w: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קיון שטחי ציבור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E4F0B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חיטוי והדברת מזיקים בשטחים ציבוריים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E4F0B" w:rsidRPr="007265E9" w:rsidTr="00D06E08">
        <w:trPr>
          <w:trHeight w:val="576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אחזקה שוטפת של כבישים, מדרכות ותמרור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E4F0B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6E4F0B" w:rsidRPr="00A56755" w:rsidRDefault="002561E4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תחזוקת תאורה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4F0B" w:rsidRPr="00A56755" w:rsidRDefault="006E4F0B" w:rsidP="00D06E08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במסגרת קרן פחת </w:t>
            </w:r>
          </w:p>
        </w:tc>
      </w:tr>
      <w:tr w:rsidR="002561E4" w:rsidRPr="007265E9" w:rsidTr="002561E4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תחזוקת ביוב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כללי רשויות המים</w:t>
            </w:r>
          </w:p>
        </w:tc>
      </w:tr>
      <w:tr w:rsidR="002561E4" w:rsidRPr="007265E9" w:rsidTr="002561E4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תחזוקת רשת מים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כללי רשויות המים</w:t>
            </w: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הספקת מים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לפי שימוש 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טיפול ברעש מפעלים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פיקוח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שפכים תעשייתיים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פיקוח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טיפול בזיהום אויר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פיקוח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ניקוז מי גשם משטחים ציבוריים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תאורת רחוב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גינון ציבורי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תחזוקת גדרות וחזות מפעלים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פיקוח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סילוק פסולת ביתית </w:t>
            </w: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(</w:t>
            </w: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שאינה נובעת מתהליכי ייצור של העסקים</w:t>
            </w: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) עד למכסה שתקבע בהסכם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561E4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סילוק פסולת תעשייתית </w:t>
            </w: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עד למכסה שתקבע בהסכם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61E4" w:rsidRPr="00A56755" w:rsidRDefault="002561E4" w:rsidP="002561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062B9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עמידה באיכויות שפכים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62B9" w:rsidRPr="00A56755" w:rsidRDefault="00B062B9" w:rsidP="00B062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בהתאם לתקנות שפכי תעשייה והנחיות הרשויות הרלוונטיות</w:t>
            </w:r>
          </w:p>
        </w:tc>
      </w:tr>
      <w:tr w:rsidR="00B062B9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נ</w:t>
            </w:r>
            <w:r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י</w:t>
            </w: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קיון שטחים ציבוריים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062B9" w:rsidRPr="007265E9" w:rsidTr="00D06E08">
        <w:trPr>
          <w:trHeight w:val="288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שילוט הכוונה </w:t>
            </w:r>
          </w:p>
        </w:tc>
        <w:tc>
          <w:tcPr>
            <w:tcW w:w="1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062B9" w:rsidRPr="007265E9" w:rsidTr="00D06E08">
        <w:trPr>
          <w:trHeight w:val="576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פיקוח (תכנון עירוני, וטרינרי ותברואי, רישוי עסקים, פיקוח עירוני)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פיקוח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פיקוח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062B9" w:rsidRPr="007265E9" w:rsidTr="00D06E08">
        <w:trPr>
          <w:trHeight w:val="1170"/>
        </w:trPr>
        <w:tc>
          <w:tcPr>
            <w:tcW w:w="65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2B9" w:rsidRPr="00A56755" w:rsidRDefault="00B062B9" w:rsidP="00B062B9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 xml:space="preserve">שילוט מפעלים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2B9" w:rsidRPr="00A56755" w:rsidRDefault="00B062B9" w:rsidP="00B062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67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×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62B9" w:rsidRPr="00A56755" w:rsidRDefault="00B062B9" w:rsidP="00B062B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56755"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  <w:t>לפי מפרט, ובכפוף לחוק עזר של מ.א בני שמעון</w:t>
            </w:r>
          </w:p>
        </w:tc>
      </w:tr>
    </w:tbl>
    <w:p w:rsidR="006E4F0B" w:rsidRDefault="006E4F0B" w:rsidP="006E4F0B">
      <w:pPr>
        <w:bidi/>
        <w:jc w:val="both"/>
        <w:rPr>
          <w:b/>
          <w:bCs/>
          <w:sz w:val="26"/>
          <w:szCs w:val="26"/>
          <w:highlight w:val="yellow"/>
          <w:u w:val="single"/>
          <w:rtl/>
        </w:rPr>
      </w:pPr>
    </w:p>
    <w:p w:rsidR="00A56755" w:rsidRDefault="00A56755" w:rsidP="00A56755">
      <w:pPr>
        <w:bidi/>
        <w:jc w:val="both"/>
        <w:rPr>
          <w:b/>
          <w:bCs/>
          <w:sz w:val="26"/>
          <w:szCs w:val="26"/>
          <w:highlight w:val="yellow"/>
          <w:u w:val="single"/>
          <w:rtl/>
        </w:rPr>
      </w:pPr>
    </w:p>
    <w:p w:rsidR="006E4F0B" w:rsidRPr="00AB1823" w:rsidRDefault="006E4F0B" w:rsidP="006E4F0B">
      <w:pPr>
        <w:keepNext/>
        <w:bidi/>
        <w:spacing w:after="0" w:line="360" w:lineRule="auto"/>
        <w:outlineLvl w:val="0"/>
        <w:rPr>
          <w:b/>
          <w:bCs/>
          <w:sz w:val="26"/>
          <w:szCs w:val="26"/>
        </w:rPr>
      </w:pPr>
      <w:r w:rsidRPr="00AB1823">
        <w:rPr>
          <w:rFonts w:hint="cs"/>
          <w:b/>
          <w:bCs/>
          <w:sz w:val="26"/>
          <w:szCs w:val="26"/>
          <w:u w:val="single"/>
          <w:rtl/>
        </w:rPr>
        <w:lastRenderedPageBreak/>
        <w:t>ועדת</w:t>
      </w:r>
      <w:r w:rsidRPr="00AB1823">
        <w:rPr>
          <w:b/>
          <w:bCs/>
          <w:sz w:val="26"/>
          <w:szCs w:val="26"/>
          <w:u w:val="single"/>
        </w:rPr>
        <w:t xml:space="preserve"> </w:t>
      </w:r>
      <w:r w:rsidRPr="00AB1823">
        <w:rPr>
          <w:rFonts w:hint="cs"/>
          <w:b/>
          <w:bCs/>
          <w:sz w:val="26"/>
          <w:szCs w:val="26"/>
          <w:u w:val="single"/>
          <w:rtl/>
        </w:rPr>
        <w:t>מיון</w:t>
      </w:r>
      <w:r w:rsidRPr="00AB1823">
        <w:rPr>
          <w:b/>
          <w:bCs/>
          <w:sz w:val="26"/>
          <w:szCs w:val="26"/>
          <w:u w:val="single"/>
        </w:rPr>
        <w:t xml:space="preserve"> </w:t>
      </w:r>
      <w:r w:rsidRPr="00AB1823">
        <w:rPr>
          <w:rFonts w:hint="cs"/>
          <w:b/>
          <w:bCs/>
          <w:sz w:val="26"/>
          <w:szCs w:val="26"/>
          <w:u w:val="single"/>
          <w:rtl/>
        </w:rPr>
        <w:t>וקליטת</w:t>
      </w:r>
      <w:r w:rsidRPr="00AB1823">
        <w:rPr>
          <w:b/>
          <w:bCs/>
          <w:sz w:val="26"/>
          <w:szCs w:val="26"/>
          <w:u w:val="single"/>
        </w:rPr>
        <w:t xml:space="preserve"> </w:t>
      </w:r>
      <w:r w:rsidRPr="00AB1823">
        <w:rPr>
          <w:rFonts w:hint="cs"/>
          <w:b/>
          <w:bCs/>
          <w:sz w:val="26"/>
          <w:szCs w:val="26"/>
          <w:u w:val="single"/>
          <w:rtl/>
        </w:rPr>
        <w:t>מפעלים</w:t>
      </w:r>
      <w:r>
        <w:rPr>
          <w:rFonts w:hint="cs"/>
          <w:b/>
          <w:bCs/>
          <w:sz w:val="26"/>
          <w:szCs w:val="26"/>
          <w:rtl/>
        </w:rPr>
        <w:t>:</w:t>
      </w:r>
    </w:p>
    <w:p w:rsidR="006E4F0B" w:rsidRPr="00AB1823" w:rsidRDefault="006E4F0B" w:rsidP="006E4F0B">
      <w:pPr>
        <w:bidi/>
        <w:jc w:val="both"/>
        <w:rPr>
          <w:sz w:val="26"/>
          <w:szCs w:val="26"/>
        </w:rPr>
      </w:pPr>
      <w:r w:rsidRPr="00AB1823">
        <w:rPr>
          <w:rFonts w:hint="cs"/>
          <w:sz w:val="26"/>
          <w:szCs w:val="26"/>
          <w:rtl/>
        </w:rPr>
        <w:t>מנהלת אזור התעסוקה "קמה" תפעל לה</w:t>
      </w:r>
      <w:r w:rsidRPr="00AB1823">
        <w:rPr>
          <w:sz w:val="26"/>
          <w:szCs w:val="26"/>
          <w:rtl/>
        </w:rPr>
        <w:t>קים</w:t>
      </w:r>
      <w:r w:rsidRPr="00AB1823">
        <w:rPr>
          <w:sz w:val="26"/>
          <w:szCs w:val="26"/>
        </w:rPr>
        <w:t xml:space="preserve"> </w:t>
      </w:r>
      <w:r w:rsidRPr="00AB1823">
        <w:rPr>
          <w:sz w:val="26"/>
          <w:szCs w:val="26"/>
          <w:rtl/>
        </w:rPr>
        <w:t>ועדת</w:t>
      </w:r>
      <w:r w:rsidRPr="00AB1823">
        <w:rPr>
          <w:sz w:val="26"/>
          <w:szCs w:val="26"/>
        </w:rPr>
        <w:t xml:space="preserve"> </w:t>
      </w:r>
      <w:r w:rsidRPr="00AB1823">
        <w:rPr>
          <w:sz w:val="26"/>
          <w:szCs w:val="26"/>
          <w:rtl/>
        </w:rPr>
        <w:t>מיון</w:t>
      </w:r>
      <w:r w:rsidRPr="00AB1823">
        <w:rPr>
          <w:sz w:val="26"/>
          <w:szCs w:val="26"/>
        </w:rPr>
        <w:t xml:space="preserve"> </w:t>
      </w:r>
      <w:r w:rsidRPr="00AB1823">
        <w:rPr>
          <w:sz w:val="26"/>
          <w:szCs w:val="26"/>
          <w:rtl/>
        </w:rPr>
        <w:t>וקליטה</w:t>
      </w:r>
      <w:r w:rsidRPr="00AB1823">
        <w:rPr>
          <w:sz w:val="26"/>
          <w:szCs w:val="26"/>
        </w:rPr>
        <w:t xml:space="preserve"> </w:t>
      </w:r>
      <w:r w:rsidRPr="00AB1823">
        <w:rPr>
          <w:sz w:val="26"/>
          <w:szCs w:val="26"/>
          <w:rtl/>
        </w:rPr>
        <w:t>של</w:t>
      </w:r>
      <w:r w:rsidRPr="00AB1823">
        <w:rPr>
          <w:sz w:val="26"/>
          <w:szCs w:val="26"/>
        </w:rPr>
        <w:t xml:space="preserve"> </w:t>
      </w:r>
      <w:r w:rsidRPr="00AB1823">
        <w:rPr>
          <w:sz w:val="26"/>
          <w:szCs w:val="26"/>
          <w:rtl/>
        </w:rPr>
        <w:t>מפעלים</w:t>
      </w:r>
      <w:r w:rsidRPr="00AB1823">
        <w:rPr>
          <w:rFonts w:hint="cs"/>
          <w:sz w:val="26"/>
          <w:szCs w:val="26"/>
          <w:rtl/>
        </w:rPr>
        <w:t xml:space="preserve">. </w:t>
      </w:r>
    </w:p>
    <w:p w:rsidR="006E4F0B" w:rsidRPr="00427825" w:rsidRDefault="006E4F0B" w:rsidP="006E4F0B">
      <w:pPr>
        <w:bidi/>
        <w:jc w:val="both"/>
        <w:rPr>
          <w:sz w:val="26"/>
          <w:szCs w:val="26"/>
          <w:rtl/>
        </w:rPr>
      </w:pPr>
      <w:r w:rsidRPr="002F6C27">
        <w:rPr>
          <w:sz w:val="26"/>
          <w:szCs w:val="26"/>
          <w:rtl/>
        </w:rPr>
        <w:t>בוועדה</w:t>
      </w:r>
      <w:r w:rsidRPr="002F6C27">
        <w:rPr>
          <w:sz w:val="26"/>
          <w:szCs w:val="26"/>
        </w:rPr>
        <w:t xml:space="preserve"> </w:t>
      </w:r>
      <w:r w:rsidRPr="002F6C27">
        <w:rPr>
          <w:sz w:val="26"/>
          <w:szCs w:val="26"/>
          <w:rtl/>
        </w:rPr>
        <w:t>זו</w:t>
      </w:r>
      <w:r w:rsidRPr="002F6C27">
        <w:rPr>
          <w:sz w:val="26"/>
          <w:szCs w:val="26"/>
        </w:rPr>
        <w:t xml:space="preserve"> </w:t>
      </w:r>
      <w:r w:rsidRPr="002F6C27">
        <w:rPr>
          <w:sz w:val="26"/>
          <w:szCs w:val="26"/>
          <w:rtl/>
        </w:rPr>
        <w:t>יהיו</w:t>
      </w:r>
      <w:r w:rsidRPr="002F6C27">
        <w:rPr>
          <w:sz w:val="26"/>
          <w:szCs w:val="26"/>
        </w:rPr>
        <w:t xml:space="preserve"> </w:t>
      </w:r>
      <w:r w:rsidRPr="002F6C27">
        <w:rPr>
          <w:sz w:val="26"/>
          <w:szCs w:val="26"/>
          <w:rtl/>
        </w:rPr>
        <w:t>חברים</w:t>
      </w:r>
      <w:r w:rsidRPr="002F6C27">
        <w:rPr>
          <w:sz w:val="26"/>
          <w:szCs w:val="26"/>
        </w:rPr>
        <w:t xml:space="preserve"> </w:t>
      </w:r>
      <w:r w:rsidRPr="002F6C27">
        <w:rPr>
          <w:sz w:val="26"/>
          <w:szCs w:val="26"/>
          <w:rtl/>
        </w:rPr>
        <w:t>נציגים</w:t>
      </w:r>
      <w:r w:rsidRPr="002F6C27">
        <w:rPr>
          <w:sz w:val="26"/>
          <w:szCs w:val="26"/>
        </w:rPr>
        <w:t xml:space="preserve"> </w:t>
      </w:r>
      <w:r w:rsidRPr="002F6C27">
        <w:rPr>
          <w:sz w:val="26"/>
          <w:szCs w:val="26"/>
          <w:rtl/>
        </w:rPr>
        <w:t>של</w:t>
      </w:r>
      <w:r w:rsidRPr="002F6C27">
        <w:rPr>
          <w:sz w:val="26"/>
          <w:szCs w:val="26"/>
        </w:rPr>
        <w:t xml:space="preserve"> </w:t>
      </w:r>
      <w:r w:rsidRPr="002F6C27">
        <w:rPr>
          <w:sz w:val="26"/>
          <w:szCs w:val="26"/>
          <w:rtl/>
        </w:rPr>
        <w:t>הרשות</w:t>
      </w:r>
      <w:r w:rsidRPr="002F6C27">
        <w:rPr>
          <w:sz w:val="26"/>
          <w:szCs w:val="26"/>
        </w:rPr>
        <w:t xml:space="preserve"> </w:t>
      </w:r>
      <w:r w:rsidRPr="002F6C27">
        <w:rPr>
          <w:sz w:val="26"/>
          <w:szCs w:val="26"/>
          <w:rtl/>
        </w:rPr>
        <w:t>המ</w:t>
      </w:r>
      <w:r w:rsidRPr="002F6C27">
        <w:rPr>
          <w:rFonts w:hint="cs"/>
          <w:sz w:val="26"/>
          <w:szCs w:val="26"/>
          <w:rtl/>
        </w:rPr>
        <w:t xml:space="preserve">קומית, החברה הכלכלית בני שמעון יזום ופיתוח, נציג </w:t>
      </w:r>
      <w:r>
        <w:rPr>
          <w:rFonts w:hint="cs"/>
          <w:sz w:val="26"/>
          <w:szCs w:val="26"/>
          <w:rtl/>
        </w:rPr>
        <w:t>מפעלים קיימים, ונציג יישוב סמוך- בית קמה.</w:t>
      </w:r>
      <w:r w:rsidR="00B062B9">
        <w:rPr>
          <w:rFonts w:hint="cs"/>
          <w:sz w:val="26"/>
          <w:szCs w:val="26"/>
          <w:rtl/>
        </w:rPr>
        <w:t xml:space="preserve"> במידת הצורך יצטרפו לוועדה נציגי משרדי ממשלה רלוונטיים.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3E1B7D">
        <w:rPr>
          <w:rFonts w:hint="cs"/>
          <w:sz w:val="26"/>
          <w:szCs w:val="26"/>
          <w:rtl/>
        </w:rPr>
        <w:t xml:space="preserve">המנהלת </w:t>
      </w:r>
      <w:r w:rsidRPr="003E1B7D">
        <w:rPr>
          <w:sz w:val="26"/>
          <w:szCs w:val="26"/>
          <w:rtl/>
        </w:rPr>
        <w:t>גיבשה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רשימת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נושאים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שעל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הועדה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לשקול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בעת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החלטתה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בעניין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בקשת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ההקצאה</w:t>
      </w:r>
      <w:r w:rsidRPr="003E1B7D">
        <w:rPr>
          <w:rFonts w:hint="cs"/>
          <w:sz w:val="26"/>
          <w:szCs w:val="26"/>
          <w:rtl/>
        </w:rPr>
        <w:t>, ובין השאר א</w:t>
      </w:r>
      <w:r w:rsidRPr="003E1B7D">
        <w:rPr>
          <w:sz w:val="26"/>
          <w:szCs w:val="26"/>
          <w:rtl/>
        </w:rPr>
        <w:t>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התאמתה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של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הבקשה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להוראות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התכני</w:t>
      </w:r>
      <w:r w:rsidRPr="003E1B7D">
        <w:rPr>
          <w:rFonts w:hint="cs"/>
          <w:sz w:val="26"/>
          <w:szCs w:val="26"/>
          <w:rtl/>
        </w:rPr>
        <w:t>ת</w:t>
      </w:r>
      <w:r w:rsidRPr="003E1B7D">
        <w:rPr>
          <w:sz w:val="26"/>
          <w:szCs w:val="26"/>
        </w:rPr>
        <w:t>.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יודגש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כי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אין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מדובר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ברשימה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סגורה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והועדה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רשאית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לשקול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שיקולים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נוספים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הרלוונטיים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לעניין</w:t>
      </w:r>
      <w:r w:rsidRPr="003E1B7D">
        <w:rPr>
          <w:rFonts w:hint="cs"/>
          <w:sz w:val="26"/>
          <w:szCs w:val="26"/>
          <w:rtl/>
        </w:rPr>
        <w:t xml:space="preserve">, לרבות </w:t>
      </w:r>
      <w:r w:rsidRPr="003E1B7D">
        <w:rPr>
          <w:sz w:val="26"/>
          <w:szCs w:val="26"/>
          <w:rtl/>
        </w:rPr>
        <w:t>כל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שיקול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שבעיניה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הוא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רלבנטי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לעניי</w:t>
      </w:r>
      <w:r w:rsidRPr="003E1B7D">
        <w:rPr>
          <w:rFonts w:hint="cs"/>
          <w:sz w:val="26"/>
          <w:szCs w:val="26"/>
          <w:rtl/>
        </w:rPr>
        <w:t>ן,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ובלבד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שאין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מדובר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בשיקול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זר</w:t>
      </w:r>
      <w:r w:rsidRPr="003E1B7D">
        <w:rPr>
          <w:sz w:val="26"/>
          <w:szCs w:val="26"/>
        </w:rPr>
        <w:t>.</w:t>
      </w:r>
      <w:r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כן</w:t>
      </w:r>
      <w:r w:rsidRPr="003E1B7D">
        <w:rPr>
          <w:rFonts w:hint="cs"/>
          <w:sz w:val="26"/>
          <w:szCs w:val="26"/>
          <w:rtl/>
        </w:rPr>
        <w:t xml:space="preserve"> יודגש, כי </w:t>
      </w:r>
      <w:r w:rsidRPr="003E1B7D">
        <w:rPr>
          <w:sz w:val="26"/>
          <w:szCs w:val="26"/>
          <w:rtl/>
        </w:rPr>
        <w:t>אין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צורך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</w:t>
      </w:r>
      <w:r w:rsidRPr="003E1B7D">
        <w:rPr>
          <w:rFonts w:hint="cs"/>
          <w:sz w:val="26"/>
          <w:szCs w:val="26"/>
          <w:rtl/>
        </w:rPr>
        <w:t>ה</w:t>
      </w:r>
      <w:r w:rsidRPr="003E1B7D">
        <w:rPr>
          <w:sz w:val="26"/>
          <w:szCs w:val="26"/>
          <w:rtl/>
        </w:rPr>
        <w:t>בקשה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תעמוד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בכל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הקריטריונים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הדרושי</w:t>
      </w:r>
      <w:r w:rsidRPr="003E1B7D">
        <w:rPr>
          <w:rFonts w:hint="cs"/>
          <w:sz w:val="26"/>
          <w:szCs w:val="26"/>
          <w:rtl/>
        </w:rPr>
        <w:t>ם,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אלא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מדובר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במבחני</w:t>
      </w:r>
      <w:r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עזר</w:t>
      </w:r>
      <w:r w:rsidRPr="003E1B7D">
        <w:rPr>
          <w:rFonts w:hint="cs"/>
          <w:sz w:val="26"/>
          <w:szCs w:val="26"/>
          <w:rtl/>
        </w:rPr>
        <w:t>,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כאשר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הועדה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תשקול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בסופו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דבר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את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מכלול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השיקולים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ביחס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לאותה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בקשה</w:t>
      </w:r>
      <w:r w:rsidRPr="003E1B7D">
        <w:rPr>
          <w:sz w:val="26"/>
          <w:szCs w:val="26"/>
        </w:rPr>
        <w:t>.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61299B">
        <w:rPr>
          <w:b/>
          <w:bCs/>
          <w:sz w:val="26"/>
          <w:szCs w:val="26"/>
          <w:rtl/>
        </w:rPr>
        <w:t>להלן</w:t>
      </w:r>
      <w:r w:rsidRPr="0061299B">
        <w:rPr>
          <w:b/>
          <w:bCs/>
          <w:sz w:val="26"/>
          <w:szCs w:val="26"/>
        </w:rPr>
        <w:t xml:space="preserve"> </w:t>
      </w:r>
      <w:r w:rsidRPr="0061299B">
        <w:rPr>
          <w:b/>
          <w:bCs/>
          <w:sz w:val="26"/>
          <w:szCs w:val="26"/>
          <w:rtl/>
        </w:rPr>
        <w:t>רשימת</w:t>
      </w:r>
      <w:r w:rsidRPr="0061299B">
        <w:rPr>
          <w:b/>
          <w:bCs/>
          <w:sz w:val="26"/>
          <w:szCs w:val="26"/>
        </w:rPr>
        <w:t xml:space="preserve"> </w:t>
      </w:r>
      <w:r w:rsidRPr="0061299B">
        <w:rPr>
          <w:b/>
          <w:bCs/>
          <w:sz w:val="26"/>
          <w:szCs w:val="26"/>
          <w:rtl/>
        </w:rPr>
        <w:t>הנושאים</w:t>
      </w:r>
      <w:r w:rsidRPr="0061299B">
        <w:rPr>
          <w:b/>
          <w:bCs/>
          <w:sz w:val="26"/>
          <w:szCs w:val="26"/>
        </w:rPr>
        <w:t xml:space="preserve"> </w:t>
      </w:r>
      <w:r w:rsidRPr="0061299B">
        <w:rPr>
          <w:b/>
          <w:bCs/>
          <w:sz w:val="26"/>
          <w:szCs w:val="26"/>
          <w:rtl/>
        </w:rPr>
        <w:t>שהועדה</w:t>
      </w:r>
      <w:r w:rsidRPr="0061299B">
        <w:rPr>
          <w:b/>
          <w:bCs/>
          <w:sz w:val="26"/>
          <w:szCs w:val="26"/>
        </w:rPr>
        <w:t xml:space="preserve"> </w:t>
      </w:r>
      <w:r w:rsidRPr="0061299B">
        <w:rPr>
          <w:b/>
          <w:bCs/>
          <w:sz w:val="26"/>
          <w:szCs w:val="26"/>
          <w:rtl/>
        </w:rPr>
        <w:t>רשאית</w:t>
      </w:r>
      <w:r w:rsidRPr="0061299B">
        <w:rPr>
          <w:b/>
          <w:bCs/>
          <w:sz w:val="26"/>
          <w:szCs w:val="26"/>
        </w:rPr>
        <w:t xml:space="preserve"> </w:t>
      </w:r>
      <w:r w:rsidRPr="0061299B">
        <w:rPr>
          <w:b/>
          <w:bCs/>
          <w:sz w:val="26"/>
          <w:szCs w:val="26"/>
          <w:rtl/>
        </w:rPr>
        <w:t>לשקול</w:t>
      </w:r>
      <w:r w:rsidRPr="003E1B7D">
        <w:rPr>
          <w:sz w:val="26"/>
          <w:szCs w:val="26"/>
        </w:rPr>
        <w:t>: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א</w:t>
      </w:r>
      <w:r w:rsidRPr="003E1B7D">
        <w:rPr>
          <w:sz w:val="26"/>
          <w:szCs w:val="26"/>
        </w:rPr>
        <w:t xml:space="preserve">. </w:t>
      </w:r>
      <w:r w:rsidRPr="003E1B7D">
        <w:rPr>
          <w:sz w:val="26"/>
          <w:szCs w:val="26"/>
          <w:rtl/>
        </w:rPr>
        <w:t>התאמת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הבקשה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להוראות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התכנית</w:t>
      </w:r>
      <w:r w:rsidRPr="003E1B7D">
        <w:rPr>
          <w:sz w:val="26"/>
          <w:szCs w:val="26"/>
        </w:rPr>
        <w:t>.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ב</w:t>
      </w:r>
      <w:r w:rsidRPr="003E1B7D">
        <w:rPr>
          <w:sz w:val="26"/>
          <w:szCs w:val="26"/>
        </w:rPr>
        <w:t xml:space="preserve">. </w:t>
      </w:r>
      <w:r w:rsidRPr="003E1B7D">
        <w:rPr>
          <w:sz w:val="26"/>
          <w:szCs w:val="26"/>
          <w:rtl/>
        </w:rPr>
        <w:t>הצגת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פעילות</w:t>
      </w:r>
      <w:r w:rsidRPr="003E1B7D">
        <w:rPr>
          <w:sz w:val="26"/>
          <w:szCs w:val="26"/>
        </w:rPr>
        <w:t xml:space="preserve"> </w:t>
      </w:r>
      <w:r w:rsidRPr="003E1B7D">
        <w:rPr>
          <w:rFonts w:hint="cs"/>
          <w:sz w:val="26"/>
          <w:szCs w:val="26"/>
          <w:rtl/>
        </w:rPr>
        <w:t>עם זיקה חקלאית,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המותרת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על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פי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התכנית</w:t>
      </w:r>
      <w:r w:rsidRPr="003E1B7D">
        <w:rPr>
          <w:sz w:val="26"/>
          <w:szCs w:val="26"/>
        </w:rPr>
        <w:t>.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ג</w:t>
      </w:r>
      <w:r w:rsidRPr="003E1B7D">
        <w:rPr>
          <w:sz w:val="26"/>
          <w:szCs w:val="26"/>
        </w:rPr>
        <w:t xml:space="preserve">. </w:t>
      </w:r>
      <w:r w:rsidRPr="003E1B7D">
        <w:rPr>
          <w:sz w:val="26"/>
          <w:szCs w:val="26"/>
          <w:rtl/>
        </w:rPr>
        <w:t>התרשמות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הועדה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מהתכנית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העסקית</w:t>
      </w:r>
      <w:r w:rsidRPr="003E1B7D">
        <w:rPr>
          <w:sz w:val="26"/>
          <w:szCs w:val="26"/>
        </w:rPr>
        <w:t>.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ד</w:t>
      </w:r>
      <w:r>
        <w:rPr>
          <w:rFonts w:hint="cs"/>
          <w:sz w:val="26"/>
          <w:szCs w:val="26"/>
          <w:rtl/>
        </w:rPr>
        <w:t xml:space="preserve">. </w:t>
      </w:r>
      <w:r w:rsidRPr="003E1B7D">
        <w:rPr>
          <w:sz w:val="26"/>
          <w:szCs w:val="26"/>
          <w:rtl/>
        </w:rPr>
        <w:t>התרשמות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</w:t>
      </w:r>
      <w:r>
        <w:rPr>
          <w:rFonts w:hint="cs"/>
          <w:sz w:val="26"/>
          <w:szCs w:val="26"/>
          <w:rtl/>
        </w:rPr>
        <w:t>ועדה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ביחס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לניסיון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המציע</w:t>
      </w:r>
      <w:r w:rsidRPr="003E1B7D">
        <w:rPr>
          <w:sz w:val="26"/>
          <w:szCs w:val="26"/>
        </w:rPr>
        <w:t xml:space="preserve"> </w:t>
      </w:r>
      <w:r>
        <w:rPr>
          <w:sz w:val="26"/>
          <w:szCs w:val="26"/>
          <w:rtl/>
        </w:rPr>
        <w:t>בתחו</w:t>
      </w:r>
      <w:r>
        <w:rPr>
          <w:rFonts w:hint="cs"/>
          <w:sz w:val="26"/>
          <w:szCs w:val="26"/>
          <w:rtl/>
        </w:rPr>
        <w:t xml:space="preserve">ם, </w:t>
      </w:r>
      <w:r w:rsidRPr="003E1B7D">
        <w:rPr>
          <w:sz w:val="26"/>
          <w:szCs w:val="26"/>
          <w:rtl/>
        </w:rPr>
        <w:t>ויכולתו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הכלכלית</w:t>
      </w:r>
      <w:r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להוציא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לפועל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את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המיזם</w:t>
      </w:r>
      <w:r>
        <w:rPr>
          <w:rFonts w:hint="cs"/>
          <w:sz w:val="26"/>
          <w:szCs w:val="26"/>
          <w:rtl/>
        </w:rPr>
        <w:t xml:space="preserve"> ביחס </w:t>
      </w:r>
      <w:r w:rsidRPr="003E1B7D">
        <w:rPr>
          <w:sz w:val="26"/>
          <w:szCs w:val="26"/>
          <w:rtl/>
        </w:rPr>
        <w:t>לתכנית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המוצעת</w:t>
      </w:r>
      <w:r>
        <w:rPr>
          <w:rFonts w:hint="cs"/>
          <w:sz w:val="26"/>
          <w:szCs w:val="26"/>
          <w:rtl/>
        </w:rPr>
        <w:t>.</w:t>
      </w:r>
    </w:p>
    <w:p w:rsidR="006E4F0B" w:rsidRPr="003E1B7D" w:rsidRDefault="006E4F0B" w:rsidP="00B062B9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ה</w:t>
      </w:r>
      <w:r w:rsidRPr="003E1B7D">
        <w:rPr>
          <w:sz w:val="26"/>
          <w:szCs w:val="26"/>
        </w:rPr>
        <w:t xml:space="preserve">. </w:t>
      </w:r>
      <w:r w:rsidRPr="003E1B7D">
        <w:rPr>
          <w:sz w:val="26"/>
          <w:szCs w:val="26"/>
          <w:rtl/>
        </w:rPr>
        <w:t>עדיפות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להעתקת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מפעלים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</w:t>
      </w:r>
      <w:r w:rsidR="00B062B9">
        <w:rPr>
          <w:rFonts w:hint="cs"/>
          <w:sz w:val="26"/>
          <w:szCs w:val="26"/>
          <w:rtl/>
        </w:rPr>
        <w:t>צפון לדרום.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ו</w:t>
      </w:r>
      <w:r w:rsidRPr="003E1B7D">
        <w:rPr>
          <w:sz w:val="26"/>
          <w:szCs w:val="26"/>
        </w:rPr>
        <w:t xml:space="preserve">. </w:t>
      </w:r>
      <w:r w:rsidRPr="003E1B7D">
        <w:rPr>
          <w:sz w:val="26"/>
          <w:szCs w:val="26"/>
          <w:rtl/>
        </w:rPr>
        <w:t>מספר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עובדים</w:t>
      </w:r>
      <w:r w:rsidRPr="003E1B7D">
        <w:rPr>
          <w:sz w:val="26"/>
          <w:szCs w:val="26"/>
        </w:rPr>
        <w:t xml:space="preserve"> </w:t>
      </w:r>
      <w:r>
        <w:rPr>
          <w:rFonts w:hint="cs"/>
          <w:sz w:val="26"/>
          <w:szCs w:val="26"/>
          <w:rtl/>
        </w:rPr>
        <w:t>צפוי</w:t>
      </w:r>
      <w:r w:rsidR="00B062B9">
        <w:rPr>
          <w:rFonts w:hint="cs"/>
          <w:sz w:val="26"/>
          <w:szCs w:val="26"/>
          <w:rtl/>
        </w:rPr>
        <w:t xml:space="preserve"> לדונם</w:t>
      </w:r>
      <w:r w:rsidRPr="003E1B7D">
        <w:rPr>
          <w:sz w:val="26"/>
          <w:szCs w:val="26"/>
        </w:rPr>
        <w:t>.</w:t>
      </w:r>
      <w:r>
        <w:rPr>
          <w:rFonts w:hint="cs"/>
          <w:sz w:val="26"/>
          <w:szCs w:val="26"/>
          <w:rtl/>
        </w:rPr>
        <w:t xml:space="preserve"> </w:t>
      </w:r>
    </w:p>
    <w:p w:rsidR="006E4F0B" w:rsidRPr="003E1B7D" w:rsidRDefault="006E4F0B" w:rsidP="006E4F0B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ז</w:t>
      </w:r>
      <w:r w:rsidRPr="003E1B7D">
        <w:rPr>
          <w:sz w:val="26"/>
          <w:szCs w:val="26"/>
        </w:rPr>
        <w:t xml:space="preserve">. </w:t>
      </w:r>
      <w:r w:rsidRPr="003E1B7D">
        <w:rPr>
          <w:sz w:val="26"/>
          <w:szCs w:val="26"/>
          <w:rtl/>
        </w:rPr>
        <w:t>היחס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בין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השטח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הבנוי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המתוכנן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לשטח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ההקצאה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המבוקש</w:t>
      </w:r>
      <w:r>
        <w:rPr>
          <w:rFonts w:hint="cs"/>
          <w:sz w:val="26"/>
          <w:szCs w:val="26"/>
          <w:rtl/>
        </w:rPr>
        <w:t>, ו</w:t>
      </w:r>
      <w:r w:rsidRPr="003E1B7D">
        <w:rPr>
          <w:sz w:val="26"/>
          <w:szCs w:val="26"/>
          <w:rtl/>
        </w:rPr>
        <w:t>לשטח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הפנוי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לש</w:t>
      </w:r>
      <w:r>
        <w:rPr>
          <w:rFonts w:hint="cs"/>
          <w:sz w:val="26"/>
          <w:szCs w:val="26"/>
          <w:rtl/>
        </w:rPr>
        <w:t>י</w:t>
      </w:r>
      <w:r w:rsidRPr="003E1B7D">
        <w:rPr>
          <w:sz w:val="26"/>
          <w:szCs w:val="26"/>
          <w:rtl/>
        </w:rPr>
        <w:t>ווק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בכל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שלב</w:t>
      </w:r>
      <w:r w:rsidRPr="003E1B7D">
        <w:rPr>
          <w:sz w:val="26"/>
          <w:szCs w:val="26"/>
        </w:rPr>
        <w:t>.</w:t>
      </w:r>
    </w:p>
    <w:p w:rsidR="006E4F0B" w:rsidRPr="003E1B7D" w:rsidRDefault="006E4F0B" w:rsidP="00B062B9">
      <w:pPr>
        <w:bidi/>
        <w:jc w:val="both"/>
        <w:rPr>
          <w:sz w:val="26"/>
          <w:szCs w:val="26"/>
        </w:rPr>
      </w:pPr>
      <w:r w:rsidRPr="003E1B7D">
        <w:rPr>
          <w:sz w:val="26"/>
          <w:szCs w:val="26"/>
          <w:rtl/>
        </w:rPr>
        <w:t>ח</w:t>
      </w:r>
      <w:r w:rsidRPr="003E1B7D">
        <w:rPr>
          <w:sz w:val="26"/>
          <w:szCs w:val="26"/>
        </w:rPr>
        <w:t xml:space="preserve">. </w:t>
      </w:r>
      <w:r w:rsidRPr="003E1B7D">
        <w:rPr>
          <w:sz w:val="26"/>
          <w:szCs w:val="26"/>
          <w:rtl/>
        </w:rPr>
        <w:t>היקף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ההשקעה</w:t>
      </w:r>
      <w:r w:rsidR="00B062B9">
        <w:rPr>
          <w:rFonts w:hint="cs"/>
          <w:sz w:val="26"/>
          <w:szCs w:val="26"/>
          <w:rtl/>
        </w:rPr>
        <w:t xml:space="preserve"> המתוכנן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היזם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במיזם</w:t>
      </w:r>
      <w:r>
        <w:rPr>
          <w:rFonts w:hint="cs"/>
          <w:sz w:val="26"/>
          <w:szCs w:val="26"/>
          <w:rtl/>
        </w:rPr>
        <w:t>, תו</w:t>
      </w:r>
      <w:r w:rsidRPr="003E1B7D">
        <w:rPr>
          <w:sz w:val="26"/>
          <w:szCs w:val="26"/>
          <w:rtl/>
        </w:rPr>
        <w:t>ך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מתן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עדיפות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למפעלים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בינוניים</w:t>
      </w:r>
      <w:r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וגדולים</w:t>
      </w:r>
      <w:r w:rsidRPr="003E1B7D">
        <w:rPr>
          <w:sz w:val="26"/>
          <w:szCs w:val="26"/>
        </w:rPr>
        <w:t>.</w:t>
      </w:r>
    </w:p>
    <w:p w:rsidR="006E4F0B" w:rsidRPr="003E1B7D" w:rsidRDefault="00B062B9" w:rsidP="006E4F0B">
      <w:pPr>
        <w:bidi/>
        <w:jc w:val="both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ט.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יזמות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חדשה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לעומת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הרחבה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או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העתקה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של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מפעלים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קיימים</w:t>
      </w:r>
      <w:r w:rsidR="006E4F0B" w:rsidRPr="003E1B7D">
        <w:rPr>
          <w:sz w:val="26"/>
          <w:szCs w:val="26"/>
        </w:rPr>
        <w:t>.</w:t>
      </w:r>
    </w:p>
    <w:p w:rsidR="006E4F0B" w:rsidRPr="003E1B7D" w:rsidRDefault="00B062B9" w:rsidP="00B062B9">
      <w:pPr>
        <w:bidi/>
        <w:jc w:val="both"/>
        <w:rPr>
          <w:sz w:val="26"/>
          <w:szCs w:val="26"/>
        </w:rPr>
      </w:pPr>
      <w:r>
        <w:rPr>
          <w:sz w:val="26"/>
          <w:szCs w:val="26"/>
          <w:rtl/>
        </w:rPr>
        <w:t>י</w:t>
      </w:r>
      <w:r>
        <w:rPr>
          <w:rFonts w:hint="cs"/>
          <w:sz w:val="26"/>
          <w:szCs w:val="26"/>
          <w:rtl/>
        </w:rPr>
        <w:t>. פ</w:t>
      </w:r>
      <w:r w:rsidR="006E4F0B" w:rsidRPr="003E1B7D">
        <w:rPr>
          <w:sz w:val="26"/>
          <w:szCs w:val="26"/>
          <w:rtl/>
        </w:rPr>
        <w:t>יזור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וגיוון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התעסוק</w:t>
      </w:r>
      <w:r w:rsidR="006E4F0B">
        <w:rPr>
          <w:rFonts w:hint="cs"/>
          <w:sz w:val="26"/>
          <w:szCs w:val="26"/>
          <w:rtl/>
        </w:rPr>
        <w:t>ה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באזור</w:t>
      </w:r>
      <w:r w:rsidR="006E4F0B" w:rsidRPr="003E1B7D">
        <w:rPr>
          <w:sz w:val="26"/>
          <w:szCs w:val="26"/>
        </w:rPr>
        <w:t xml:space="preserve"> </w:t>
      </w:r>
      <w:r w:rsidR="006E4F0B" w:rsidRPr="003E1B7D">
        <w:rPr>
          <w:sz w:val="26"/>
          <w:szCs w:val="26"/>
          <w:rtl/>
        </w:rPr>
        <w:t>התעסוקה</w:t>
      </w:r>
      <w:r w:rsidR="006E4F0B" w:rsidRPr="003E1B7D">
        <w:rPr>
          <w:sz w:val="26"/>
          <w:szCs w:val="26"/>
        </w:rPr>
        <w:t>.</w:t>
      </w:r>
    </w:p>
    <w:p w:rsidR="006E4F0B" w:rsidRDefault="006E4F0B" w:rsidP="006E4F0B">
      <w:pPr>
        <w:bidi/>
        <w:jc w:val="both"/>
        <w:rPr>
          <w:sz w:val="26"/>
          <w:szCs w:val="26"/>
          <w:rtl/>
        </w:rPr>
      </w:pPr>
    </w:p>
    <w:p w:rsidR="006E4F0B" w:rsidRPr="0061299B" w:rsidRDefault="006E4F0B" w:rsidP="006E4F0B">
      <w:pPr>
        <w:bidi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* </w:t>
      </w:r>
      <w:r w:rsidRPr="0061299B">
        <w:rPr>
          <w:sz w:val="26"/>
          <w:szCs w:val="26"/>
          <w:rtl/>
        </w:rPr>
        <w:t>הועדה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רשאית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לדרוש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הסברים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והבהרות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מהיזם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ביחס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לבקשה</w:t>
      </w:r>
      <w:r w:rsidRPr="0061299B">
        <w:rPr>
          <w:rFonts w:hint="cs"/>
          <w:sz w:val="26"/>
          <w:szCs w:val="26"/>
          <w:rtl/>
        </w:rPr>
        <w:t xml:space="preserve"> </w:t>
      </w:r>
      <w:r w:rsidRPr="0061299B">
        <w:rPr>
          <w:sz w:val="26"/>
          <w:szCs w:val="26"/>
          <w:rtl/>
        </w:rPr>
        <w:t>שהגיש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ו</w:t>
      </w:r>
      <w:r w:rsidRPr="0061299B">
        <w:rPr>
          <w:sz w:val="26"/>
          <w:szCs w:val="26"/>
        </w:rPr>
        <w:t>/</w:t>
      </w:r>
      <w:r w:rsidRPr="0061299B">
        <w:rPr>
          <w:sz w:val="26"/>
          <w:szCs w:val="26"/>
          <w:rtl/>
        </w:rPr>
        <w:t>או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לזמנו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לדיון</w:t>
      </w:r>
      <w:r w:rsidRPr="0061299B">
        <w:rPr>
          <w:sz w:val="26"/>
          <w:szCs w:val="26"/>
        </w:rPr>
        <w:t xml:space="preserve"> </w:t>
      </w:r>
      <w:r w:rsidRPr="0061299B">
        <w:rPr>
          <w:sz w:val="26"/>
          <w:szCs w:val="26"/>
          <w:rtl/>
        </w:rPr>
        <w:t>בפניה</w:t>
      </w:r>
      <w:r w:rsidRPr="0061299B">
        <w:rPr>
          <w:sz w:val="26"/>
          <w:szCs w:val="26"/>
        </w:rPr>
        <w:t>.</w:t>
      </w:r>
    </w:p>
    <w:p w:rsidR="006E4F0B" w:rsidRDefault="006E4F0B" w:rsidP="006E4F0B">
      <w:pPr>
        <w:bidi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**</w:t>
      </w:r>
      <w:r w:rsidRPr="003E1B7D">
        <w:rPr>
          <w:sz w:val="26"/>
          <w:szCs w:val="26"/>
          <w:rtl/>
        </w:rPr>
        <w:t>החלטת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הועדה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תהיה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ברוב</w:t>
      </w:r>
      <w:r w:rsidRPr="003E1B7D">
        <w:rPr>
          <w:sz w:val="26"/>
          <w:szCs w:val="26"/>
        </w:rPr>
        <w:t xml:space="preserve"> </w:t>
      </w:r>
      <w:r>
        <w:rPr>
          <w:rFonts w:hint="cs"/>
          <w:sz w:val="26"/>
          <w:szCs w:val="26"/>
          <w:rtl/>
        </w:rPr>
        <w:t xml:space="preserve">קולות. 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במקרה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של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שוויון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בהצבעה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תהא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ליו</w:t>
      </w:r>
      <w:r w:rsidRPr="003E1B7D">
        <w:rPr>
          <w:sz w:val="26"/>
          <w:szCs w:val="26"/>
        </w:rPr>
        <w:t>"</w:t>
      </w:r>
      <w:r w:rsidRPr="003E1B7D">
        <w:rPr>
          <w:sz w:val="26"/>
          <w:szCs w:val="26"/>
          <w:rtl/>
        </w:rPr>
        <w:t>ר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הועדה</w:t>
      </w:r>
      <w:r w:rsidRPr="003E1B7D">
        <w:rPr>
          <w:rFonts w:hint="cs"/>
          <w:sz w:val="26"/>
          <w:szCs w:val="26"/>
          <w:rtl/>
        </w:rPr>
        <w:t xml:space="preserve"> </w:t>
      </w:r>
      <w:r w:rsidRPr="003E1B7D">
        <w:rPr>
          <w:sz w:val="26"/>
          <w:szCs w:val="26"/>
          <w:rtl/>
        </w:rPr>
        <w:t>זכות</w:t>
      </w:r>
      <w:r w:rsidRPr="003E1B7D">
        <w:rPr>
          <w:sz w:val="26"/>
          <w:szCs w:val="26"/>
        </w:rPr>
        <w:t xml:space="preserve"> </w:t>
      </w:r>
      <w:r w:rsidRPr="003E1B7D">
        <w:rPr>
          <w:sz w:val="26"/>
          <w:szCs w:val="26"/>
          <w:rtl/>
        </w:rPr>
        <w:t>הכרעה</w:t>
      </w:r>
      <w:r w:rsidRPr="003E1B7D">
        <w:rPr>
          <w:sz w:val="26"/>
          <w:szCs w:val="26"/>
        </w:rPr>
        <w:t>.</w:t>
      </w:r>
    </w:p>
    <w:p w:rsidR="006E4F0B" w:rsidRDefault="006E4F0B" w:rsidP="006E4F0B">
      <w:pPr>
        <w:keepNext/>
        <w:bidi/>
        <w:spacing w:after="0" w:line="360" w:lineRule="auto"/>
        <w:outlineLvl w:val="0"/>
        <w:rPr>
          <w:b/>
          <w:bCs/>
          <w:sz w:val="26"/>
          <w:szCs w:val="26"/>
          <w:u w:val="single"/>
          <w:rtl/>
        </w:rPr>
      </w:pPr>
    </w:p>
    <w:bookmarkEnd w:id="0"/>
    <w:p w:rsidR="002770CB" w:rsidRPr="006D4C79" w:rsidRDefault="002770CB" w:rsidP="00FE57AD">
      <w:pPr>
        <w:jc w:val="right"/>
        <w:rPr>
          <w:b/>
          <w:bCs/>
          <w:color w:val="4F81BD"/>
        </w:rPr>
      </w:pPr>
    </w:p>
    <w:p w:rsidR="0023520D" w:rsidRPr="00A97060" w:rsidRDefault="0023520D" w:rsidP="0023520D">
      <w:pPr>
        <w:keepNext/>
        <w:bidi/>
        <w:spacing w:after="0" w:line="360" w:lineRule="auto"/>
        <w:outlineLvl w:val="0"/>
        <w:rPr>
          <w:rFonts w:ascii="Tahoma" w:eastAsia="Times New Roman" w:hAnsi="Tahoma" w:cs="Tahoma"/>
          <w:b/>
          <w:bCs/>
          <w:sz w:val="36"/>
          <w:szCs w:val="36"/>
          <w:rtl/>
        </w:rPr>
      </w:pPr>
      <w:r w:rsidRPr="00A97060">
        <w:rPr>
          <w:rFonts w:hint="cs"/>
          <w:b/>
          <w:bCs/>
          <w:sz w:val="26"/>
          <w:szCs w:val="26"/>
          <w:u w:val="single"/>
          <w:rtl/>
        </w:rPr>
        <w:lastRenderedPageBreak/>
        <w:t xml:space="preserve">תהליך הטיפול ביזם (מסלול הקצאת קרקע </w:t>
      </w:r>
      <w:r>
        <w:rPr>
          <w:rFonts w:hint="cs"/>
          <w:b/>
          <w:bCs/>
          <w:sz w:val="28"/>
          <w:szCs w:val="28"/>
          <w:u w:val="single"/>
          <w:rtl/>
        </w:rPr>
        <w:t>ב</w:t>
      </w:r>
      <w:r w:rsidRPr="00A97060">
        <w:rPr>
          <w:rFonts w:hint="cs"/>
          <w:b/>
          <w:bCs/>
          <w:sz w:val="26"/>
          <w:szCs w:val="26"/>
          <w:u w:val="single"/>
          <w:rtl/>
        </w:rPr>
        <w:t>מכרז)</w:t>
      </w:r>
    </w:p>
    <w:p w:rsidR="0023520D" w:rsidRPr="00A97060" w:rsidRDefault="0023520D" w:rsidP="00016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1. ראיון והסברים בין היזם לנציגי מנהלת אזור התעסוקה "קמה"</w:t>
      </w:r>
    </w:p>
    <w:p w:rsidR="0023520D" w:rsidRPr="00A97060" w:rsidRDefault="0023520D" w:rsidP="00D06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2. מילוי טופס בקשת היזם למיון ראשוני כולל פרטי עסק</w:t>
      </w:r>
      <w:r w:rsidR="00D06E08">
        <w:rPr>
          <w:rFonts w:ascii="Tahoma" w:eastAsia="Times New Roman" w:hAnsi="Tahoma" w:cs="Tahoma" w:hint="cs"/>
          <w:sz w:val="24"/>
          <w:szCs w:val="24"/>
          <w:rtl/>
        </w:rPr>
        <w:t xml:space="preserve"> </w:t>
      </w:r>
      <w:r w:rsidR="00D06E08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ותשלום דמי טיפול </w:t>
      </w:r>
      <w:r w:rsidR="00D06E08">
        <w:rPr>
          <w:rFonts w:ascii="Tahoma" w:eastAsia="Times New Roman" w:hAnsi="Tahoma" w:cs="Tahoma" w:hint="cs"/>
          <w:sz w:val="24"/>
          <w:szCs w:val="24"/>
          <w:rtl/>
        </w:rPr>
        <w:t xml:space="preserve">2,000 ₪  </w:t>
      </w:r>
      <w:r w:rsidR="00D06E08">
        <w:rPr>
          <w:rFonts w:ascii="Tahoma" w:eastAsia="Times New Roman" w:hAnsi="Tahoma" w:cs="Tahoma"/>
          <w:sz w:val="24"/>
          <w:szCs w:val="24"/>
        </w:rPr>
        <w:t xml:space="preserve">   </w:t>
      </w:r>
    </w:p>
    <w:p w:rsidR="0023520D" w:rsidRDefault="00444D5C" w:rsidP="00016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3. זכיה במכרז ברשות מקרקעי ישראל</w:t>
      </w:r>
    </w:p>
    <w:p w:rsidR="00CA45DC" w:rsidRDefault="00CA45DC" w:rsidP="00CA4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 xml:space="preserve">4. </w:t>
      </w:r>
      <w:r w:rsidRPr="00A97060">
        <w:rPr>
          <w:rFonts w:ascii="Tahoma" w:eastAsia="Times New Roman" w:hAnsi="Tahoma" w:cs="Tahoma" w:hint="cs"/>
          <w:sz w:val="24"/>
          <w:szCs w:val="24"/>
          <w:rtl/>
        </w:rPr>
        <w:t>חתימה על חוזה יזם-</w:t>
      </w:r>
      <w:r>
        <w:rPr>
          <w:rFonts w:ascii="Tahoma" w:eastAsia="Times New Roman" w:hAnsi="Tahoma" w:cs="Tahoma" w:hint="cs"/>
          <w:sz w:val="24"/>
          <w:szCs w:val="24"/>
          <w:rtl/>
        </w:rPr>
        <w:t xml:space="preserve">מנהלת </w:t>
      </w:r>
    </w:p>
    <w:p w:rsidR="00CA45DC" w:rsidRPr="00A97060" w:rsidRDefault="00CA45DC" w:rsidP="00CA4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5. חתימה על נספח ו' של רשות מקרקעי ישראל</w:t>
      </w:r>
    </w:p>
    <w:p w:rsidR="0023520D" w:rsidRDefault="00CA45DC" w:rsidP="00016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6</w:t>
      </w:r>
      <w:r w:rsidR="0023520D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. </w:t>
      </w:r>
      <w:r w:rsidR="00444D5C">
        <w:rPr>
          <w:rFonts w:ascii="Tahoma" w:eastAsia="Times New Roman" w:hAnsi="Tahoma" w:cs="Tahoma" w:hint="cs"/>
          <w:sz w:val="24"/>
          <w:szCs w:val="24"/>
          <w:rtl/>
        </w:rPr>
        <w:t xml:space="preserve">מכתב </w:t>
      </w:r>
      <w:r w:rsidR="00444D5C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של </w:t>
      </w:r>
      <w:r w:rsidR="00444D5C">
        <w:rPr>
          <w:rFonts w:ascii="Tahoma" w:eastAsia="Times New Roman" w:hAnsi="Tahoma" w:cs="Tahoma" w:hint="cs"/>
          <w:sz w:val="24"/>
          <w:szCs w:val="24"/>
          <w:rtl/>
        </w:rPr>
        <w:t>מנהלת אזור הת</w:t>
      </w:r>
      <w:r w:rsidR="00444D5C" w:rsidRPr="00A97060">
        <w:rPr>
          <w:rFonts w:ascii="Tahoma" w:eastAsia="Times New Roman" w:hAnsi="Tahoma" w:cs="Tahoma" w:hint="cs"/>
          <w:sz w:val="24"/>
          <w:szCs w:val="24"/>
          <w:rtl/>
        </w:rPr>
        <w:t>עסוקה</w:t>
      </w:r>
      <w:r w:rsidR="00444D5C">
        <w:rPr>
          <w:rFonts w:ascii="Tahoma" w:eastAsia="Times New Roman" w:hAnsi="Tahoma" w:cs="Tahoma" w:hint="cs"/>
          <w:sz w:val="24"/>
          <w:szCs w:val="24"/>
          <w:rtl/>
        </w:rPr>
        <w:t xml:space="preserve"> לרשות מקרקעי ישראל</w:t>
      </w:r>
      <w:r w:rsidR="00444D5C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 להמלצה או דחיית הבקשה</w:t>
      </w:r>
    </w:p>
    <w:p w:rsidR="00D06E08" w:rsidRDefault="00CA45DC" w:rsidP="00D06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7</w:t>
      </w:r>
      <w:r w:rsidR="0023520D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. </w:t>
      </w:r>
      <w:r w:rsidR="00D06E08" w:rsidRPr="00A97060">
        <w:rPr>
          <w:rFonts w:ascii="Tahoma" w:eastAsia="Times New Roman" w:hAnsi="Tahoma" w:cs="Tahoma" w:hint="cs"/>
          <w:sz w:val="24"/>
          <w:szCs w:val="24"/>
          <w:rtl/>
        </w:rPr>
        <w:t>פתיחת תיק ב</w:t>
      </w:r>
      <w:r w:rsidR="00D06E08">
        <w:rPr>
          <w:rFonts w:ascii="Tahoma" w:eastAsia="Times New Roman" w:hAnsi="Tahoma" w:cs="Tahoma" w:hint="cs"/>
          <w:sz w:val="24"/>
          <w:szCs w:val="24"/>
          <w:rtl/>
        </w:rPr>
        <w:t>רשות</w:t>
      </w:r>
      <w:r w:rsidR="00D06E08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 מקרקעי ישראל</w:t>
      </w:r>
    </w:p>
    <w:p w:rsidR="0023520D" w:rsidRPr="00A97060" w:rsidRDefault="00CA45DC" w:rsidP="00D06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8</w:t>
      </w:r>
      <w:r w:rsidR="0023520D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. </w:t>
      </w:r>
      <w:r w:rsidR="00D06E08" w:rsidRPr="00A97060">
        <w:rPr>
          <w:rFonts w:ascii="Tahoma" w:eastAsia="Times New Roman" w:hAnsi="Tahoma" w:cs="Tahoma" w:hint="cs"/>
          <w:sz w:val="24"/>
          <w:szCs w:val="24"/>
          <w:rtl/>
        </w:rPr>
        <w:t>חתימה על חוזה פיתוח עם רשות מקרקעי ישראל</w:t>
      </w:r>
    </w:p>
    <w:p w:rsidR="00D06E08" w:rsidRPr="00A97060" w:rsidRDefault="00CA45DC" w:rsidP="00D06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9</w:t>
      </w:r>
      <w:r w:rsidR="0023520D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. </w:t>
      </w:r>
      <w:r w:rsidR="00D06E08" w:rsidRPr="00A97060">
        <w:rPr>
          <w:rFonts w:ascii="Tahoma" w:eastAsia="Times New Roman" w:hAnsi="Tahoma" w:cs="Tahoma" w:hint="cs"/>
          <w:sz w:val="24"/>
          <w:szCs w:val="24"/>
          <w:rtl/>
        </w:rPr>
        <w:t>תשלום הוצאות פיתוח לרשות מקרקעי ישראל</w:t>
      </w:r>
    </w:p>
    <w:p w:rsidR="00016063" w:rsidRDefault="00CA45DC" w:rsidP="00D06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10</w:t>
      </w:r>
      <w:r w:rsidR="0023520D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. </w:t>
      </w:r>
      <w:r w:rsidR="00D06E08" w:rsidRPr="00A97060">
        <w:rPr>
          <w:rFonts w:ascii="Tahoma" w:eastAsia="Times New Roman" w:hAnsi="Tahoma" w:cs="Tahoma" w:hint="cs"/>
          <w:sz w:val="24"/>
          <w:szCs w:val="24"/>
          <w:rtl/>
        </w:rPr>
        <w:t>תשלום דמי חכירה מהוונים לרשות מקרקעי ישראל</w:t>
      </w:r>
    </w:p>
    <w:p w:rsidR="0023520D" w:rsidRDefault="00CA45DC" w:rsidP="00016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11</w:t>
      </w:r>
      <w:r w:rsidR="0023520D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. </w:t>
      </w:r>
      <w:r w:rsidR="00444D5C" w:rsidRPr="00A97060">
        <w:rPr>
          <w:rFonts w:ascii="Tahoma" w:eastAsia="Times New Roman" w:hAnsi="Tahoma" w:cs="Tahoma" w:hint="cs"/>
          <w:sz w:val="24"/>
          <w:szCs w:val="24"/>
          <w:rtl/>
        </w:rPr>
        <w:t>דיווח ותשלום מס רכישה</w:t>
      </w:r>
    </w:p>
    <w:p w:rsidR="00E24549" w:rsidRDefault="00E24549" w:rsidP="00E24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12. מסירת מגרש ליזם</w:t>
      </w:r>
      <w:r w:rsidR="00314FE8">
        <w:rPr>
          <w:rFonts w:ascii="Tahoma" w:eastAsia="Times New Roman" w:hAnsi="Tahoma" w:cs="Tahoma" w:hint="cs"/>
          <w:sz w:val="24"/>
          <w:szCs w:val="24"/>
          <w:rtl/>
        </w:rPr>
        <w:t xml:space="preserve"> על-ידי המנהלת</w:t>
      </w:r>
    </w:p>
    <w:p w:rsidR="00016063" w:rsidRDefault="00CA45DC" w:rsidP="00E24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1</w:t>
      </w:r>
      <w:r w:rsidR="00E24549">
        <w:rPr>
          <w:rFonts w:ascii="Tahoma" w:eastAsia="Times New Roman" w:hAnsi="Tahoma" w:cs="Tahoma" w:hint="cs"/>
          <w:sz w:val="24"/>
          <w:szCs w:val="24"/>
          <w:rtl/>
        </w:rPr>
        <w:t>3</w:t>
      </w:r>
      <w:r w:rsidR="00016063">
        <w:rPr>
          <w:rFonts w:ascii="Tahoma" w:eastAsia="Times New Roman" w:hAnsi="Tahoma" w:cs="Tahoma" w:hint="cs"/>
          <w:sz w:val="24"/>
          <w:szCs w:val="24"/>
          <w:rtl/>
        </w:rPr>
        <w:t xml:space="preserve">. </w:t>
      </w:r>
      <w:r w:rsidR="00016063" w:rsidRPr="00A97060">
        <w:rPr>
          <w:rFonts w:ascii="Tahoma" w:eastAsia="Times New Roman" w:hAnsi="Tahoma" w:cs="Tahoma" w:hint="cs"/>
          <w:sz w:val="24"/>
          <w:szCs w:val="24"/>
          <w:rtl/>
        </w:rPr>
        <w:t>תכנון והגשת תיק לוועדה המקומית לתכנון ובנייה בני שמעון</w:t>
      </w:r>
    </w:p>
    <w:p w:rsidR="00016063" w:rsidRPr="00A97060" w:rsidRDefault="00016063" w:rsidP="00E24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1</w:t>
      </w:r>
      <w:r w:rsidR="00E24549">
        <w:rPr>
          <w:rFonts w:ascii="Tahoma" w:eastAsia="Times New Roman" w:hAnsi="Tahoma" w:cs="Tahoma" w:hint="cs"/>
          <w:sz w:val="24"/>
          <w:szCs w:val="24"/>
          <w:rtl/>
        </w:rPr>
        <w:t>4</w:t>
      </w:r>
      <w:r w:rsidRPr="00A97060">
        <w:rPr>
          <w:rFonts w:ascii="Tahoma" w:eastAsia="Times New Roman" w:hAnsi="Tahoma" w:cs="Tahoma" w:hint="cs"/>
          <w:sz w:val="24"/>
          <w:szCs w:val="24"/>
          <w:rtl/>
        </w:rPr>
        <w:t>. תשלום אגרת בנייה לוועדה המקומית לתכנון ובנייה</w:t>
      </w:r>
    </w:p>
    <w:p w:rsidR="00016063" w:rsidRPr="00A97060" w:rsidRDefault="00CA45DC" w:rsidP="00E24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1</w:t>
      </w:r>
      <w:r w:rsidR="00E24549">
        <w:rPr>
          <w:rFonts w:ascii="Tahoma" w:eastAsia="Times New Roman" w:hAnsi="Tahoma" w:cs="Tahoma" w:hint="cs"/>
          <w:sz w:val="24"/>
          <w:szCs w:val="24"/>
          <w:rtl/>
        </w:rPr>
        <w:t>5</w:t>
      </w:r>
      <w:r w:rsidR="00016063" w:rsidRPr="00A97060">
        <w:rPr>
          <w:rFonts w:ascii="Tahoma" w:eastAsia="Times New Roman" w:hAnsi="Tahoma" w:cs="Tahoma" w:hint="cs"/>
          <w:sz w:val="24"/>
          <w:szCs w:val="24"/>
          <w:rtl/>
        </w:rPr>
        <w:t>. העמדת ערבות לתקופת הבנייה</w:t>
      </w:r>
    </w:p>
    <w:p w:rsidR="00016063" w:rsidRPr="00A97060" w:rsidRDefault="00016063" w:rsidP="00E24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1</w:t>
      </w:r>
      <w:r w:rsidR="00E24549">
        <w:rPr>
          <w:rFonts w:ascii="Tahoma" w:eastAsia="Times New Roman" w:hAnsi="Tahoma" w:cs="Tahoma" w:hint="cs"/>
          <w:sz w:val="24"/>
          <w:szCs w:val="24"/>
          <w:rtl/>
        </w:rPr>
        <w:t>6</w:t>
      </w:r>
      <w:r w:rsidRPr="00A97060">
        <w:rPr>
          <w:rFonts w:ascii="Tahoma" w:eastAsia="Times New Roman" w:hAnsi="Tahoma" w:cs="Tahoma" w:hint="cs"/>
          <w:sz w:val="24"/>
          <w:szCs w:val="24"/>
          <w:rtl/>
        </w:rPr>
        <w:t>. קבלת היתר בנייה</w:t>
      </w:r>
    </w:p>
    <w:p w:rsidR="00016063" w:rsidRPr="00A97060" w:rsidRDefault="00CA45DC" w:rsidP="0078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1</w:t>
      </w:r>
      <w:r w:rsidR="00E24549">
        <w:rPr>
          <w:rFonts w:ascii="Tahoma" w:eastAsia="Times New Roman" w:hAnsi="Tahoma" w:cs="Tahoma" w:hint="cs"/>
          <w:sz w:val="24"/>
          <w:szCs w:val="24"/>
          <w:rtl/>
        </w:rPr>
        <w:t>7</w:t>
      </w:r>
      <w:r w:rsidR="00016063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. התחלה וסיום בנייה וקבלת </w:t>
      </w:r>
      <w:r w:rsidR="00314FE8">
        <w:rPr>
          <w:rFonts w:ascii="Tahoma" w:eastAsia="Times New Roman" w:hAnsi="Tahoma" w:cs="Tahoma" w:hint="cs"/>
          <w:sz w:val="24"/>
          <w:szCs w:val="24"/>
          <w:rtl/>
        </w:rPr>
        <w:t>תעודת גמר למבנה (טופס אכלוס)</w:t>
      </w:r>
    </w:p>
    <w:p w:rsidR="00D956B9" w:rsidRPr="00A97060" w:rsidRDefault="00CA45DC" w:rsidP="00E24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1</w:t>
      </w:r>
      <w:r w:rsidR="00E24549">
        <w:rPr>
          <w:rFonts w:ascii="Tahoma" w:eastAsia="Times New Roman" w:hAnsi="Tahoma" w:cs="Tahoma" w:hint="cs"/>
          <w:sz w:val="24"/>
          <w:szCs w:val="24"/>
          <w:rtl/>
        </w:rPr>
        <w:t>8</w:t>
      </w:r>
      <w:r w:rsidR="00D956B9" w:rsidRPr="00A97060">
        <w:rPr>
          <w:rFonts w:ascii="Tahoma" w:eastAsia="Times New Roman" w:hAnsi="Tahoma" w:cs="Tahoma" w:hint="cs"/>
          <w:sz w:val="24"/>
          <w:szCs w:val="24"/>
          <w:rtl/>
        </w:rPr>
        <w:t>. החזרת ערבות ליזם בסיום הבנייה</w:t>
      </w:r>
    </w:p>
    <w:p w:rsidR="00D956B9" w:rsidRPr="00A97060" w:rsidRDefault="00D956B9" w:rsidP="00E24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1</w:t>
      </w:r>
      <w:r w:rsidR="00E24549">
        <w:rPr>
          <w:rFonts w:ascii="Tahoma" w:eastAsia="Times New Roman" w:hAnsi="Tahoma" w:cs="Tahoma" w:hint="cs"/>
          <w:sz w:val="24"/>
          <w:szCs w:val="24"/>
          <w:rtl/>
        </w:rPr>
        <w:t>9</w:t>
      </w:r>
      <w:r w:rsidRPr="00A97060">
        <w:rPr>
          <w:rFonts w:ascii="Tahoma" w:eastAsia="Times New Roman" w:hAnsi="Tahoma" w:cs="Tahoma" w:hint="cs"/>
          <w:sz w:val="24"/>
          <w:szCs w:val="24"/>
          <w:rtl/>
        </w:rPr>
        <w:t>. קבלת רישוי עסק</w:t>
      </w:r>
    </w:p>
    <w:p w:rsidR="0023520D" w:rsidRPr="00A97060" w:rsidRDefault="0023520D" w:rsidP="0023520D">
      <w:pP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</w:p>
    <w:p w:rsidR="00FE57AD" w:rsidRPr="00A97060" w:rsidRDefault="00FE57AD" w:rsidP="00D06E08">
      <w:pP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 xml:space="preserve">** ייתכנו שינויים </w:t>
      </w:r>
      <w:r w:rsidR="00D06E08">
        <w:rPr>
          <w:rFonts w:ascii="Tahoma" w:eastAsia="Times New Roman" w:hAnsi="Tahoma" w:cs="Tahoma" w:hint="cs"/>
          <w:sz w:val="24"/>
          <w:szCs w:val="24"/>
          <w:rtl/>
        </w:rPr>
        <w:t>והחלפות במסלול הטיפול ביזם</w:t>
      </w:r>
    </w:p>
    <w:p w:rsidR="0023520D" w:rsidRPr="00A97060" w:rsidRDefault="0023520D" w:rsidP="0023520D">
      <w:pP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</w:p>
    <w:p w:rsidR="0023520D" w:rsidRDefault="0023520D" w:rsidP="0023520D">
      <w:pPr>
        <w:bidi/>
        <w:spacing w:after="0" w:line="360" w:lineRule="auto"/>
        <w:rPr>
          <w:rFonts w:ascii="Tahoma" w:eastAsia="Times New Roman" w:hAnsi="Tahoma" w:cs="Tahoma"/>
          <w:b/>
          <w:bCs/>
          <w:sz w:val="28"/>
          <w:szCs w:val="28"/>
          <w:rtl/>
        </w:rPr>
      </w:pPr>
      <w:r w:rsidRPr="00A97060">
        <w:rPr>
          <w:rFonts w:ascii="Tahoma" w:eastAsia="Times New Roman" w:hAnsi="Tahoma" w:cs="Tahoma" w:hint="cs"/>
          <w:b/>
          <w:bCs/>
          <w:sz w:val="28"/>
          <w:szCs w:val="28"/>
          <w:rtl/>
        </w:rPr>
        <w:t>תעריפי הגבייה של הגופים השונים נתונים לשינויים בהתאם להחלטותיהם הפנימיות.</w:t>
      </w:r>
    </w:p>
    <w:p w:rsidR="00D56152" w:rsidRDefault="00D56152" w:rsidP="00D56152">
      <w:pPr>
        <w:bidi/>
        <w:spacing w:after="0" w:line="360" w:lineRule="auto"/>
        <w:rPr>
          <w:rFonts w:ascii="Tahoma" w:eastAsia="Times New Roman" w:hAnsi="Tahoma" w:cs="Tahoma"/>
          <w:b/>
          <w:bCs/>
          <w:sz w:val="28"/>
          <w:szCs w:val="28"/>
          <w:rtl/>
        </w:rPr>
      </w:pPr>
    </w:p>
    <w:p w:rsidR="00D56152" w:rsidRDefault="00D56152" w:rsidP="00D56152">
      <w:pPr>
        <w:bidi/>
        <w:spacing w:after="0" w:line="360" w:lineRule="auto"/>
        <w:rPr>
          <w:rFonts w:ascii="Tahoma" w:eastAsia="Times New Roman" w:hAnsi="Tahoma" w:cs="Tahoma"/>
          <w:b/>
          <w:bCs/>
          <w:sz w:val="28"/>
          <w:szCs w:val="28"/>
          <w:rtl/>
        </w:rPr>
      </w:pPr>
    </w:p>
    <w:p w:rsidR="00D56152" w:rsidRDefault="00D56152" w:rsidP="00D56152">
      <w:pPr>
        <w:bidi/>
        <w:spacing w:after="0" w:line="360" w:lineRule="auto"/>
        <w:rPr>
          <w:rFonts w:ascii="Tahoma" w:eastAsia="Times New Roman" w:hAnsi="Tahoma" w:cs="Tahoma"/>
          <w:b/>
          <w:bCs/>
          <w:sz w:val="28"/>
          <w:szCs w:val="28"/>
          <w:rtl/>
        </w:rPr>
      </w:pPr>
    </w:p>
    <w:p w:rsidR="00D56152" w:rsidRDefault="00D56152" w:rsidP="00D56152">
      <w:pPr>
        <w:bidi/>
        <w:spacing w:after="0" w:line="360" w:lineRule="auto"/>
        <w:rPr>
          <w:rFonts w:ascii="Tahoma" w:eastAsia="Times New Roman" w:hAnsi="Tahoma" w:cs="Tahoma"/>
          <w:b/>
          <w:bCs/>
          <w:sz w:val="28"/>
          <w:szCs w:val="28"/>
          <w:rtl/>
        </w:rPr>
      </w:pPr>
    </w:p>
    <w:p w:rsidR="006E4F0B" w:rsidRPr="00A97060" w:rsidRDefault="006E4F0B" w:rsidP="006E4F0B">
      <w:pPr>
        <w:keepNext/>
        <w:bidi/>
        <w:spacing w:after="0" w:line="360" w:lineRule="auto"/>
        <w:outlineLvl w:val="0"/>
        <w:rPr>
          <w:rFonts w:ascii="Tahoma" w:eastAsia="Times New Roman" w:hAnsi="Tahoma" w:cs="Tahoma"/>
          <w:b/>
          <w:bCs/>
          <w:sz w:val="36"/>
          <w:szCs w:val="36"/>
          <w:rtl/>
        </w:rPr>
      </w:pPr>
      <w:r w:rsidRPr="00A97060">
        <w:rPr>
          <w:rFonts w:hint="cs"/>
          <w:b/>
          <w:bCs/>
          <w:sz w:val="26"/>
          <w:szCs w:val="26"/>
          <w:u w:val="single"/>
          <w:rtl/>
        </w:rPr>
        <w:t xml:space="preserve">תהליך הטיפול ביזם (מסלול הקצאת קרקע </w:t>
      </w:r>
      <w:r w:rsidRPr="00A97060">
        <w:rPr>
          <w:rFonts w:hint="cs"/>
          <w:b/>
          <w:bCs/>
          <w:sz w:val="28"/>
          <w:szCs w:val="28"/>
          <w:u w:val="single"/>
          <w:rtl/>
        </w:rPr>
        <w:t>ללא</w:t>
      </w:r>
      <w:r w:rsidRPr="00A97060">
        <w:rPr>
          <w:rFonts w:hint="cs"/>
          <w:b/>
          <w:bCs/>
          <w:sz w:val="26"/>
          <w:szCs w:val="26"/>
          <w:u w:val="single"/>
          <w:rtl/>
        </w:rPr>
        <w:t xml:space="preserve"> מכרז)</w:t>
      </w:r>
    </w:p>
    <w:p w:rsidR="006E4F0B" w:rsidRPr="00A97060" w:rsidRDefault="006E4F0B" w:rsidP="006E4F0B">
      <w:pP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(הסכומים המופיעים מטה לתשלומי היזם הינם הערכה בלבד)</w:t>
      </w:r>
    </w:p>
    <w:p w:rsidR="006E4F0B" w:rsidRPr="00D956B9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D956B9">
        <w:rPr>
          <w:rFonts w:ascii="Tahoma" w:eastAsia="Times New Roman" w:hAnsi="Tahoma" w:cs="Tahoma" w:hint="cs"/>
          <w:sz w:val="24"/>
          <w:szCs w:val="24"/>
          <w:rtl/>
        </w:rPr>
        <w:t>ראיון והסברים בין היזם לנציגי מנהלת אזור התעסוקה "קמה"</w:t>
      </w:r>
    </w:p>
    <w:p w:rsidR="006E4F0B" w:rsidRDefault="006E4F0B" w:rsidP="00552BB7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מילוי טופס בקשת היזם למיון ראשוני כולל פרטי עסק</w:t>
      </w:r>
      <w:r w:rsidR="00D06E08">
        <w:rPr>
          <w:rFonts w:ascii="Tahoma" w:eastAsia="Times New Roman" w:hAnsi="Tahoma" w:cs="Tahoma" w:hint="cs"/>
          <w:sz w:val="24"/>
          <w:szCs w:val="24"/>
          <w:rtl/>
        </w:rPr>
        <w:t xml:space="preserve"> ותשלום דמי </w:t>
      </w:r>
      <w:r w:rsidR="00552BB7">
        <w:rPr>
          <w:rFonts w:ascii="Tahoma" w:eastAsia="Times New Roman" w:hAnsi="Tahoma" w:cs="Tahoma" w:hint="cs"/>
          <w:sz w:val="24"/>
          <w:szCs w:val="24"/>
          <w:rtl/>
        </w:rPr>
        <w:t>טיפול</w:t>
      </w:r>
      <w:r w:rsidR="00D06E08">
        <w:rPr>
          <w:rFonts w:ascii="Tahoma" w:eastAsia="Times New Roman" w:hAnsi="Tahoma" w:cs="Tahoma" w:hint="cs"/>
          <w:sz w:val="24"/>
          <w:szCs w:val="24"/>
          <w:rtl/>
        </w:rPr>
        <w:t xml:space="preserve"> 2,000 ₪ </w:t>
      </w:r>
    </w:p>
    <w:p w:rsidR="006E4F0B" w:rsidRDefault="00D06E08" w:rsidP="00D06E08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אפשרות לביקור נציג המנהלת</w:t>
      </w:r>
      <w:r w:rsidR="006E4F0B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 במפעל</w:t>
      </w:r>
      <w:r>
        <w:rPr>
          <w:rFonts w:ascii="Tahoma" w:eastAsia="Times New Roman" w:hAnsi="Tahoma" w:cs="Tahoma" w:hint="cs"/>
          <w:sz w:val="24"/>
          <w:szCs w:val="24"/>
          <w:rtl/>
        </w:rPr>
        <w:t xml:space="preserve"> קיים</w:t>
      </w:r>
      <w:r w:rsidR="006E4F0B"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 להתרשמות</w:t>
      </w:r>
    </w:p>
    <w:p w:rsidR="00C13858" w:rsidRDefault="00C13858" w:rsidP="00C13858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חתימה על חוזה יזם-</w:t>
      </w:r>
      <w:r>
        <w:rPr>
          <w:rFonts w:ascii="Tahoma" w:eastAsia="Times New Roman" w:hAnsi="Tahoma" w:cs="Tahoma" w:hint="cs"/>
          <w:sz w:val="24"/>
          <w:szCs w:val="24"/>
          <w:rtl/>
        </w:rPr>
        <w:t xml:space="preserve">מנהלת </w:t>
      </w:r>
    </w:p>
    <w:p w:rsidR="00C13858" w:rsidRDefault="00C13858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חתימה על נספח ו' של רשות מקרקעי ישראל</w:t>
      </w:r>
    </w:p>
    <w:p w:rsidR="00314FE8" w:rsidRDefault="00314FE8" w:rsidP="00314FE8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אישור המנהלת לרשות מקרקעי ישראל</w:t>
      </w:r>
    </w:p>
    <w:p w:rsidR="006E4F0B" w:rsidRDefault="006E4F0B" w:rsidP="00C13858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כינוס ועדת איתור מיון וקליטה של אזור תעסוקה קמה להמלצה או דחיית הבקשה</w:t>
      </w:r>
    </w:p>
    <w:p w:rsidR="006E4F0B" w:rsidRPr="0019612A" w:rsidRDefault="006E4F0B" w:rsidP="0019612A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19612A">
        <w:rPr>
          <w:rFonts w:ascii="Tahoma" w:eastAsia="Times New Roman" w:hAnsi="Tahoma" w:cs="Tahoma" w:hint="cs"/>
          <w:sz w:val="24"/>
          <w:szCs w:val="24"/>
          <w:rtl/>
        </w:rPr>
        <w:t>הגשת בקשה מלאה להקצאת קרקע ופתיחת תיק במשרד הכלכלה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בדיקת התיק ע"י חטיבות מקצועיות במשרד הכלכלה להמלצה או דחייה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דיון בוועדת איתור שמורכבת ממשרד הכלכלה ומנהלת אזור התעסוקה קמה לאישור וקביעת הקצאת מגרש</w:t>
      </w:r>
    </w:p>
    <w:p w:rsidR="0019612A" w:rsidRPr="0019612A" w:rsidRDefault="006E4F0B" w:rsidP="0019612A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פתיחת תיק ב</w:t>
      </w:r>
      <w:r>
        <w:rPr>
          <w:rFonts w:ascii="Tahoma" w:eastAsia="Times New Roman" w:hAnsi="Tahoma" w:cs="Tahoma" w:hint="cs"/>
          <w:sz w:val="24"/>
          <w:szCs w:val="24"/>
          <w:rtl/>
        </w:rPr>
        <w:t>רשות מקרקעי ישראל</w:t>
      </w:r>
    </w:p>
    <w:p w:rsidR="0019612A" w:rsidRDefault="0019612A" w:rsidP="0019612A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חתימה על חוזה פיתוח עם רשות מקרקעי ישראל</w:t>
      </w:r>
    </w:p>
    <w:p w:rsidR="006E4F0B" w:rsidRDefault="006E4F0B" w:rsidP="0019612A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תשלום הוצאות פיתוח לרשות מקרקעי ישראל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תשלום דמי חכירה מהוונים לרשות מקרקעי ישראל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דיווח ותשלום מס רכישה</w:t>
      </w:r>
    </w:p>
    <w:p w:rsidR="00314FE8" w:rsidRDefault="00314FE8" w:rsidP="00314FE8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>מסירת מגרש ליזם על-ידי המנהלת</w:t>
      </w:r>
    </w:p>
    <w:p w:rsidR="006E4F0B" w:rsidRDefault="0019612A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4"/>
          <w:szCs w:val="24"/>
          <w:rtl/>
        </w:rPr>
        <w:t xml:space="preserve">פתיחת תיק מידע, </w:t>
      </w:r>
      <w:r w:rsidR="006E4F0B" w:rsidRPr="00A97060">
        <w:rPr>
          <w:rFonts w:ascii="Tahoma" w:eastAsia="Times New Roman" w:hAnsi="Tahoma" w:cs="Tahoma" w:hint="cs"/>
          <w:sz w:val="24"/>
          <w:szCs w:val="24"/>
          <w:rtl/>
        </w:rPr>
        <w:t>תכנון והגשת תיק לוועדה המקומית לתכנון ובנייה בני שמעון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תשלום אגרת בנייה לוועדה המקומית לתכנון ובנייה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העמדת ערבות לתקופת הבנייה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קבלת היתר בנייה</w:t>
      </w:r>
    </w:p>
    <w:p w:rsidR="006E4F0B" w:rsidRDefault="006E4F0B" w:rsidP="00314FE8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 xml:space="preserve">התחלה וסיום בנייה וקבלת </w:t>
      </w:r>
      <w:r w:rsidR="00314FE8">
        <w:rPr>
          <w:rFonts w:ascii="Tahoma" w:eastAsia="Times New Roman" w:hAnsi="Tahoma" w:cs="Tahoma" w:hint="cs"/>
          <w:sz w:val="24"/>
          <w:szCs w:val="24"/>
          <w:rtl/>
        </w:rPr>
        <w:t>תעודת גמר למבנה (טופס אכלוס)</w:t>
      </w:r>
    </w:p>
    <w:p w:rsidR="006E4F0B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החזרת ערבות ליזם בסיום הבנייה</w:t>
      </w:r>
    </w:p>
    <w:p w:rsidR="006E4F0B" w:rsidRPr="00D956B9" w:rsidRDefault="006E4F0B" w:rsidP="006E4F0B">
      <w:pPr>
        <w:pStyle w:val="a7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360" w:lineRule="auto"/>
        <w:rPr>
          <w:rFonts w:ascii="Tahoma" w:eastAsia="Times New Roman" w:hAnsi="Tahoma" w:cs="Tahoma"/>
          <w:sz w:val="24"/>
          <w:szCs w:val="24"/>
          <w:rtl/>
        </w:rPr>
      </w:pPr>
      <w:r w:rsidRPr="00A97060">
        <w:rPr>
          <w:rFonts w:ascii="Tahoma" w:eastAsia="Times New Roman" w:hAnsi="Tahoma" w:cs="Tahoma" w:hint="cs"/>
          <w:sz w:val="24"/>
          <w:szCs w:val="24"/>
          <w:rtl/>
        </w:rPr>
        <w:t>קבלת רישוי עסק</w:t>
      </w:r>
      <w:r w:rsidRPr="00D956B9">
        <w:rPr>
          <w:rFonts w:ascii="Tahoma" w:eastAsia="Times New Roman" w:hAnsi="Tahoma" w:cs="Tahoma" w:hint="cs"/>
          <w:sz w:val="24"/>
          <w:szCs w:val="24"/>
          <w:rtl/>
        </w:rPr>
        <w:t xml:space="preserve"> </w:t>
      </w:r>
    </w:p>
    <w:p w:rsidR="006E4F0B" w:rsidRPr="00A97060" w:rsidRDefault="006E4F0B" w:rsidP="006E4F0B">
      <w:pPr>
        <w:bidi/>
        <w:spacing w:after="0" w:line="360" w:lineRule="auto"/>
        <w:rPr>
          <w:rFonts w:ascii="Tahoma" w:eastAsia="Times New Roman" w:hAnsi="Tahoma" w:cs="Tahoma"/>
          <w:b/>
          <w:bCs/>
          <w:sz w:val="28"/>
          <w:szCs w:val="28"/>
          <w:rtl/>
        </w:rPr>
      </w:pPr>
      <w:r w:rsidRPr="00A97060">
        <w:rPr>
          <w:rFonts w:ascii="Tahoma" w:eastAsia="Times New Roman" w:hAnsi="Tahoma" w:cs="Tahoma" w:hint="cs"/>
          <w:b/>
          <w:bCs/>
          <w:sz w:val="28"/>
          <w:szCs w:val="28"/>
          <w:rtl/>
        </w:rPr>
        <w:t>תעריפי הגבייה של הגופים השונים נתונים לשינויים בהתאם להחלטותיהם הפנימיות.</w:t>
      </w:r>
    </w:p>
    <w:p w:rsidR="007C3A48" w:rsidRPr="00AB1823" w:rsidRDefault="007C3A48" w:rsidP="007C3A48">
      <w:pPr>
        <w:keepNext/>
        <w:bidi/>
        <w:spacing w:after="0" w:line="360" w:lineRule="auto"/>
        <w:outlineLvl w:val="0"/>
        <w:rPr>
          <w:b/>
          <w:bCs/>
          <w:sz w:val="26"/>
          <w:szCs w:val="26"/>
        </w:rPr>
      </w:pPr>
      <w:r w:rsidRPr="00550B02">
        <w:rPr>
          <w:rFonts w:hint="cs"/>
          <w:b/>
          <w:bCs/>
          <w:sz w:val="26"/>
          <w:szCs w:val="26"/>
          <w:u w:val="single"/>
          <w:rtl/>
        </w:rPr>
        <w:lastRenderedPageBreak/>
        <w:t>פירוט עלויות היזם</w:t>
      </w:r>
      <w:r w:rsidR="006E4F0B">
        <w:rPr>
          <w:rFonts w:hint="cs"/>
          <w:b/>
          <w:bCs/>
          <w:sz w:val="26"/>
          <w:szCs w:val="26"/>
          <w:u w:val="single"/>
          <w:rtl/>
        </w:rPr>
        <w:t xml:space="preserve"> (משוער)</w:t>
      </w:r>
      <w:r>
        <w:rPr>
          <w:rFonts w:hint="cs"/>
          <w:b/>
          <w:bCs/>
          <w:sz w:val="26"/>
          <w:szCs w:val="26"/>
          <w:rtl/>
        </w:rPr>
        <w:t>:</w:t>
      </w:r>
    </w:p>
    <w:tbl>
      <w:tblPr>
        <w:bidiVisual/>
        <w:tblW w:w="9740" w:type="dxa"/>
        <w:tblLook w:val="04A0" w:firstRow="1" w:lastRow="0" w:firstColumn="1" w:lastColumn="0" w:noHBand="0" w:noVBand="1"/>
      </w:tblPr>
      <w:tblGrid>
        <w:gridCol w:w="2200"/>
        <w:gridCol w:w="3520"/>
        <w:gridCol w:w="1040"/>
        <w:gridCol w:w="1080"/>
        <w:gridCol w:w="960"/>
        <w:gridCol w:w="940"/>
      </w:tblGrid>
      <w:tr w:rsidR="00140DD4" w:rsidRPr="00140DD4" w:rsidTr="00140DD4">
        <w:trPr>
          <w:trHeight w:val="915"/>
        </w:trPr>
        <w:tc>
          <w:tcPr>
            <w:tcW w:w="5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140DD4">
              <w:rPr>
                <w:rFonts w:ascii="Calibri" w:eastAsia="Times New Roman" w:hAnsi="Calibri" w:cs="Times New Roman"/>
                <w:color w:val="FFFFFF"/>
                <w:rtl/>
              </w:rPr>
              <w:t xml:space="preserve">פירוט העלות 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FFFFFF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FFFFFF"/>
                <w:rtl/>
              </w:rPr>
              <w:t xml:space="preserve">מנהלת </w:t>
            </w:r>
            <w:proofErr w:type="spellStart"/>
            <w:r w:rsidRPr="00140DD4">
              <w:rPr>
                <w:rFonts w:ascii="Calibri" w:eastAsia="Times New Roman" w:hAnsi="Calibri" w:cs="Times New Roman"/>
                <w:color w:val="FFFFFF"/>
                <w:rtl/>
              </w:rPr>
              <w:t>א.תעסוקה</w:t>
            </w:r>
            <w:proofErr w:type="spellEnd"/>
            <w:r w:rsidRPr="00140DD4">
              <w:rPr>
                <w:rFonts w:ascii="Calibri" w:eastAsia="Times New Roman" w:hAnsi="Calibri" w:cs="Times New Roman"/>
                <w:color w:val="FFFFFF"/>
                <w:rtl/>
              </w:rPr>
              <w:t xml:space="preserve"> קמה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FFFFFF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FFFFFF"/>
                <w:rtl/>
              </w:rPr>
              <w:t>רשות מקרקעי ישראל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FFFFFF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FFFFFF"/>
                <w:rtl/>
              </w:rPr>
              <w:t xml:space="preserve">בני שמעון 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FFFFFF"/>
                <w:rtl/>
              </w:rPr>
              <w:t xml:space="preserve">משרד הכלכלה </w:t>
            </w:r>
          </w:p>
        </w:tc>
      </w:tr>
      <w:tr w:rsidR="00140DD4" w:rsidRPr="00140DD4" w:rsidTr="00140DD4">
        <w:trPr>
          <w:trHeight w:val="6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שלב הקצאת הקרקע 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דמי טיפול מנהלת 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 xml:space="preserve">לדונם </w:t>
            </w: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חד פעמיים (מוגבל עד לסך של 150,000 ₪)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5,000 ₪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140DD4" w:rsidRPr="00140DD4" w:rsidTr="00140DD4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דמי טיפול לפתיחת תיק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2000 ₪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3120 ₪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2,500 ₪ </w:t>
            </w:r>
          </w:p>
        </w:tc>
      </w:tr>
      <w:tr w:rsidR="00140DD4" w:rsidRPr="00140DD4" w:rsidTr="00140DD4">
        <w:trPr>
          <w:trHeight w:val="9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DD4" w:rsidRPr="00140DD4" w:rsidRDefault="00140DD4" w:rsidP="0029188F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דמי פיתוח 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 xml:space="preserve">לדונם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305,065 ₪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140DD4" w:rsidRPr="00140DD4" w:rsidTr="00140DD4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דמי היוון 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>לדונם</w:t>
            </w: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 </w:t>
            </w:r>
            <w:proofErr w:type="spellStart"/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רמ"י</w:t>
            </w:r>
            <w:proofErr w:type="spellEnd"/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-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 xml:space="preserve"> 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757171"/>
                <w:rtl/>
              </w:rPr>
              <w:t xml:space="preserve">הערכה בלבד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150,000 ₪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140DD4" w:rsidRPr="00140DD4" w:rsidTr="00140DD4">
        <w:trPr>
          <w:trHeight w:val="6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מס רכישה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מס רכישה 5% מתוך העסקה עם רשות מקרקעי ישראל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140DD4" w:rsidRPr="00140DD4" w:rsidTr="00140DD4">
        <w:trPr>
          <w:trHeight w:val="6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שלב הבניה 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אגרת בניה לתעשייה 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>למ"ר</w:t>
            </w: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 (מתעדכן מהועדה </w:t>
            </w:r>
            <w:proofErr w:type="spellStart"/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לתו"ב</w:t>
            </w:r>
            <w:proofErr w:type="spellEnd"/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 בני שמעון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32.89 ₪ 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0DD4" w:rsidRPr="00140DD4" w:rsidRDefault="00140DD4" w:rsidP="00140DD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7759C4" w:rsidRPr="00140DD4" w:rsidTr="009475C9">
        <w:trPr>
          <w:trHeight w:val="900"/>
        </w:trPr>
        <w:tc>
          <w:tcPr>
            <w:tcW w:w="2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59C4" w:rsidRPr="00140DD4" w:rsidRDefault="007759C4" w:rsidP="007759C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ארנונה 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rtl/>
              </w:rPr>
              <w:t xml:space="preserve">סיווג </w:t>
            </w: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מלאכה (202) 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 xml:space="preserve">למ"ר </w:t>
            </w: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לשנה (לפי תעריף הארנונה המתעדכן של מ.א בני שמעון)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53.53 ₪ 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</w:p>
        </w:tc>
      </w:tr>
      <w:tr w:rsidR="007759C4" w:rsidRPr="00140DD4" w:rsidTr="007759C4">
        <w:trPr>
          <w:trHeight w:val="900"/>
        </w:trPr>
        <w:tc>
          <w:tcPr>
            <w:tcW w:w="2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rtl/>
              </w:rPr>
            </w:pP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rtl/>
              </w:rPr>
              <w:t>סיווג</w:t>
            </w: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 תעשייה (401) </w:t>
            </w:r>
            <w:r w:rsidRPr="00140DD4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 xml:space="preserve">למ"ר </w:t>
            </w: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לשנה (לפי תעריף הארנונה המתעדכן של מ.א בני שמעון)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38.02 ₪ 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7759C4" w:rsidRPr="00140DD4" w:rsidTr="007759C4">
        <w:trPr>
          <w:trHeight w:val="900"/>
        </w:trPr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6C1453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>
              <w:rPr>
                <w:rFonts w:ascii="Calibri" w:eastAsia="Times New Roman" w:hAnsi="Calibri" w:cs="Times New Roman" w:hint="cs"/>
                <w:color w:val="000000"/>
                <w:rtl/>
              </w:rPr>
              <w:t>סיווג</w:t>
            </w:r>
            <w:r w:rsidRPr="00E759A3">
              <w:rPr>
                <w:rFonts w:hint="cs"/>
                <w:b/>
                <w:bCs/>
                <w:rtl/>
              </w:rPr>
              <w:t xml:space="preserve"> </w:t>
            </w:r>
            <w:r w:rsidRPr="007759C4">
              <w:rPr>
                <w:rFonts w:ascii="Calibri" w:eastAsia="Times New Roman" w:hAnsi="Calibri" w:cs="Times New Roman" w:hint="cs"/>
                <w:color w:val="000000"/>
                <w:rtl/>
              </w:rPr>
              <w:t>לוגיסטיקה לחקלאות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Calibri" w:eastAsia="Times New Roman" w:hAnsi="Calibri" w:cs="Times New Roman" w:hint="cs"/>
                <w:color w:val="000000"/>
                <w:rtl/>
              </w:rPr>
              <w:t>(</w:t>
            </w:r>
            <w:r w:rsidRPr="007759C4">
              <w:rPr>
                <w:rFonts w:ascii="Calibri" w:eastAsia="Times New Roman" w:hAnsi="Calibri" w:cs="Times New Roman" w:hint="cs"/>
                <w:color w:val="000000"/>
                <w:rtl/>
              </w:rPr>
              <w:t>לדוג' חדרי קירור</w:t>
            </w:r>
            <w:r>
              <w:rPr>
                <w:rFonts w:ascii="Calibri" w:eastAsia="Times New Roman" w:hAnsi="Calibri" w:cs="Times New Roman" w:hint="cs"/>
                <w:color w:val="000000"/>
                <w:rtl/>
              </w:rPr>
              <w:t xml:space="preserve">) - </w:t>
            </w:r>
            <w:r w:rsidRPr="007759C4">
              <w:rPr>
                <w:rFonts w:ascii="Calibri" w:eastAsia="Times New Roman" w:hAnsi="Calibri" w:cs="Times New Roman" w:hint="cs"/>
                <w:color w:val="000000"/>
                <w:rtl/>
              </w:rPr>
              <w:t>המועצה פועלת</w:t>
            </w:r>
            <w:r w:rsidR="006C1453" w:rsidRPr="007759C4">
              <w:rPr>
                <w:rFonts w:ascii="Calibri" w:eastAsia="Times New Roman" w:hAnsi="Calibri" w:cs="Times New Roman" w:hint="cs"/>
                <w:color w:val="000000"/>
                <w:rtl/>
              </w:rPr>
              <w:t xml:space="preserve"> להוספת סיווג זה </w:t>
            </w:r>
            <w:r w:rsidR="006C1453">
              <w:rPr>
                <w:rFonts w:ascii="Calibri" w:eastAsia="Times New Roman" w:hAnsi="Calibri" w:cs="Times New Roman" w:hint="cs"/>
                <w:color w:val="000000"/>
                <w:rtl/>
              </w:rPr>
              <w:t>ל</w:t>
            </w:r>
            <w:r w:rsidRPr="007759C4">
              <w:rPr>
                <w:rFonts w:ascii="Calibri" w:eastAsia="Times New Roman" w:hAnsi="Calibri" w:cs="Times New Roman" w:hint="cs"/>
                <w:color w:val="000000"/>
                <w:rtl/>
              </w:rPr>
              <w:t xml:space="preserve">צו הארנונה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7759C4" w:rsidRPr="00140DD4" w:rsidTr="00140DD4">
        <w:trPr>
          <w:trHeight w:val="300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דמי הקמה למערכת הביוב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ביב מאסף- למטר רבוע בנייה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6.09 ₪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7759C4" w:rsidRPr="00140DD4" w:rsidTr="0019612A">
        <w:trPr>
          <w:trHeight w:val="3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ביב מאסף- למטר רבוע קרקע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12.17 ₪ 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7759C4" w:rsidRPr="00140DD4" w:rsidTr="00140DD4">
        <w:trPr>
          <w:trHeight w:val="3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מכון לטיפול בשפכים- למטר רבוע בנייה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6.14 ₪ 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 </w:t>
            </w:r>
          </w:p>
        </w:tc>
      </w:tr>
      <w:tr w:rsidR="007759C4" w:rsidRPr="00140DD4" w:rsidTr="00140DD4">
        <w:trPr>
          <w:trHeight w:val="3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מכון לטיפול בשפכים- למטר רבוע קרקע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12.27 ₪ 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759C4" w:rsidRPr="00140DD4" w:rsidTr="00140DD4">
        <w:trPr>
          <w:trHeight w:val="300"/>
        </w:trPr>
        <w:tc>
          <w:tcPr>
            <w:tcW w:w="2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>דמי ניהול</w:t>
            </w: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למ"ר בנוי לכל שנה (צמוד מדד)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 xml:space="preserve">24 ₪ 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759C4" w:rsidRPr="00140DD4" w:rsidTr="00140DD4">
        <w:trPr>
          <w:trHeight w:val="300"/>
        </w:trPr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rtl/>
              </w:rPr>
              <w:t xml:space="preserve">למ"ר קרקע תפוסה לכל שנה (צמוד מדד)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  <w:t>3 ₪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9C4" w:rsidRPr="00140DD4" w:rsidRDefault="007759C4" w:rsidP="007759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rtl/>
              </w:rPr>
            </w:pPr>
            <w:r w:rsidRPr="00140DD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7C3A48" w:rsidRDefault="007C3A48" w:rsidP="007C3A48">
      <w:pPr>
        <w:bidi/>
        <w:jc w:val="both"/>
        <w:rPr>
          <w:sz w:val="26"/>
          <w:szCs w:val="26"/>
          <w:rtl/>
        </w:rPr>
      </w:pPr>
    </w:p>
    <w:p w:rsidR="007C3A48" w:rsidRPr="0019612A" w:rsidRDefault="006E4F0B" w:rsidP="0019612A">
      <w:pPr>
        <w:bidi/>
        <w:jc w:val="both"/>
        <w:rPr>
          <w:sz w:val="26"/>
          <w:szCs w:val="26"/>
          <w:rtl/>
        </w:rPr>
      </w:pPr>
      <w:r w:rsidRPr="0019612A">
        <w:rPr>
          <w:rFonts w:hint="cs"/>
          <w:sz w:val="26"/>
          <w:szCs w:val="26"/>
          <w:rtl/>
        </w:rPr>
        <w:t>*</w:t>
      </w:r>
      <w:r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>יובהר כי כלל הסכומים</w:t>
      </w:r>
      <w:r w:rsidRPr="0019612A">
        <w:rPr>
          <w:rFonts w:hint="cs"/>
          <w:sz w:val="26"/>
          <w:szCs w:val="26"/>
          <w:rtl/>
        </w:rPr>
        <w:t xml:space="preserve"> </w:t>
      </w:r>
      <w:r w:rsidRPr="0019612A">
        <w:rPr>
          <w:rFonts w:ascii="Arial" w:hAnsi="Arial" w:cs="Arial"/>
          <w:sz w:val="21"/>
          <w:szCs w:val="21"/>
          <w:shd w:val="clear" w:color="auto" w:fill="FFFFFF"/>
          <w:rtl/>
        </w:rPr>
        <w:t>הנקובים</w:t>
      </w:r>
      <w:r w:rsidR="00140DD4"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 xml:space="preserve"> </w:t>
      </w:r>
      <w:r w:rsidR="00140DD4" w:rsidRPr="0019612A">
        <w:rPr>
          <w:rFonts w:ascii="Arial" w:hAnsi="Arial" w:cs="Arial" w:hint="cs"/>
          <w:sz w:val="21"/>
          <w:szCs w:val="21"/>
          <w:u w:val="single"/>
          <w:shd w:val="clear" w:color="auto" w:fill="FFFFFF"/>
          <w:rtl/>
        </w:rPr>
        <w:t>אינם</w:t>
      </w:r>
      <w:r w:rsidR="00140DD4"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 xml:space="preserve"> סופיים,</w:t>
      </w:r>
      <w:r w:rsidRPr="0019612A">
        <w:rPr>
          <w:rFonts w:ascii="Arial" w:hAnsi="Arial" w:cs="Arial"/>
          <w:sz w:val="21"/>
          <w:szCs w:val="21"/>
          <w:shd w:val="clear" w:color="auto" w:fill="FFFFFF"/>
          <w:rtl/>
        </w:rPr>
        <w:t xml:space="preserve"> הינם </w:t>
      </w:r>
      <w:r w:rsidRPr="0019612A">
        <w:rPr>
          <w:rStyle w:val="ab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  <w:rtl/>
        </w:rPr>
        <w:t>משוערים</w:t>
      </w:r>
      <w:r w:rsidRPr="0019612A">
        <w:rPr>
          <w:rFonts w:ascii="Arial" w:hAnsi="Arial" w:cs="Arial"/>
          <w:sz w:val="21"/>
          <w:szCs w:val="21"/>
          <w:shd w:val="clear" w:color="auto" w:fill="FFFFFF"/>
          <w:rtl/>
        </w:rPr>
        <w:t> בלבד ואין להסתמך עליהם כאומדן להיק</w:t>
      </w:r>
      <w:r w:rsidR="00110524"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>ף</w:t>
      </w:r>
      <w:r w:rsidRPr="0019612A">
        <w:rPr>
          <w:rFonts w:ascii="Arial" w:hAnsi="Arial" w:cs="Arial"/>
          <w:sz w:val="21"/>
          <w:szCs w:val="21"/>
          <w:shd w:val="clear" w:color="auto" w:fill="FFFFFF"/>
          <w:rtl/>
        </w:rPr>
        <w:t> </w:t>
      </w:r>
      <w:r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>ה</w:t>
      </w:r>
      <w:r w:rsidR="00110524"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>עלות הסופי.</w:t>
      </w:r>
      <w:r w:rsidRPr="0019612A">
        <w:rPr>
          <w:rFonts w:hint="cs"/>
          <w:sz w:val="26"/>
          <w:szCs w:val="26"/>
          <w:rtl/>
        </w:rPr>
        <w:t xml:space="preserve"> </w:t>
      </w:r>
    </w:p>
    <w:p w:rsidR="007C3A48" w:rsidRPr="0019612A" w:rsidRDefault="0019612A" w:rsidP="007C3A48">
      <w:pPr>
        <w:bidi/>
        <w:jc w:val="both"/>
        <w:rPr>
          <w:rFonts w:ascii="Arial" w:hAnsi="Arial" w:cs="Arial"/>
          <w:sz w:val="21"/>
          <w:szCs w:val="21"/>
          <w:shd w:val="clear" w:color="auto" w:fill="FFFFFF"/>
          <w:rtl/>
        </w:rPr>
      </w:pPr>
      <w:r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>** במידה וישנה סתירה בין הסכומים המפורטים לעיל, לבין הסכומים</w:t>
      </w:r>
      <w:r>
        <w:rPr>
          <w:rFonts w:ascii="Arial" w:hAnsi="Arial" w:cs="Arial" w:hint="cs"/>
          <w:sz w:val="21"/>
          <w:szCs w:val="21"/>
          <w:shd w:val="clear" w:color="auto" w:fill="FFFFFF"/>
          <w:rtl/>
        </w:rPr>
        <w:t xml:space="preserve"> המצוינים ב"הסכם הפיתוח עם </w:t>
      </w:r>
      <w:proofErr w:type="spellStart"/>
      <w:r>
        <w:rPr>
          <w:rFonts w:ascii="Arial" w:hAnsi="Arial" w:cs="Arial" w:hint="cs"/>
          <w:sz w:val="21"/>
          <w:szCs w:val="21"/>
          <w:shd w:val="clear" w:color="auto" w:fill="FFFFFF"/>
          <w:rtl/>
        </w:rPr>
        <w:t>רמ"י</w:t>
      </w:r>
      <w:proofErr w:type="spellEnd"/>
      <w:r>
        <w:rPr>
          <w:rFonts w:ascii="Arial" w:hAnsi="Arial" w:cs="Arial" w:hint="cs"/>
          <w:sz w:val="21"/>
          <w:szCs w:val="21"/>
          <w:shd w:val="clear" w:color="auto" w:fill="FFFFFF"/>
          <w:rtl/>
        </w:rPr>
        <w:t>" או ב"הסכם יזם מנהלת"</w:t>
      </w:r>
      <w:r w:rsidR="001C3373">
        <w:rPr>
          <w:rFonts w:ascii="Arial" w:hAnsi="Arial" w:cs="Arial" w:hint="cs"/>
          <w:sz w:val="21"/>
          <w:szCs w:val="21"/>
          <w:shd w:val="clear" w:color="auto" w:fill="FFFFFF"/>
          <w:rtl/>
        </w:rPr>
        <w:t xml:space="preserve"> </w:t>
      </w:r>
      <w:r w:rsidR="001C3373">
        <w:rPr>
          <w:rFonts w:ascii="Arial" w:hAnsi="Arial" w:cs="Arial"/>
          <w:sz w:val="21"/>
          <w:szCs w:val="21"/>
          <w:shd w:val="clear" w:color="auto" w:fill="FFFFFF"/>
          <w:rtl/>
        </w:rPr>
        <w:t>–</w:t>
      </w:r>
      <w:r w:rsidR="001C3373">
        <w:rPr>
          <w:rFonts w:ascii="Arial" w:hAnsi="Arial" w:cs="Arial" w:hint="cs"/>
          <w:sz w:val="21"/>
          <w:szCs w:val="21"/>
          <w:shd w:val="clear" w:color="auto" w:fill="FFFFFF"/>
          <w:rtl/>
        </w:rPr>
        <w:t xml:space="preserve"> אזי הסכומים המפורטים בחוזים שנחתמו הם הקובעים.</w:t>
      </w:r>
      <w:r w:rsidRPr="0019612A">
        <w:rPr>
          <w:rFonts w:ascii="Arial" w:hAnsi="Arial" w:cs="Arial" w:hint="cs"/>
          <w:sz w:val="21"/>
          <w:szCs w:val="21"/>
          <w:shd w:val="clear" w:color="auto" w:fill="FFFFFF"/>
          <w:rtl/>
        </w:rPr>
        <w:t xml:space="preserve"> </w:t>
      </w:r>
    </w:p>
    <w:p w:rsidR="007C3A48" w:rsidRDefault="007C3A48" w:rsidP="007C3A48">
      <w:pPr>
        <w:bidi/>
        <w:jc w:val="both"/>
        <w:rPr>
          <w:sz w:val="26"/>
          <w:szCs w:val="26"/>
          <w:rtl/>
        </w:rPr>
      </w:pPr>
    </w:p>
    <w:p w:rsidR="007C3A48" w:rsidRDefault="007C3A48" w:rsidP="007C3A48">
      <w:pPr>
        <w:bidi/>
        <w:jc w:val="both"/>
        <w:rPr>
          <w:sz w:val="26"/>
          <w:szCs w:val="26"/>
          <w:rtl/>
        </w:rPr>
      </w:pPr>
    </w:p>
    <w:p w:rsidR="007C3A48" w:rsidRDefault="007C3A48" w:rsidP="007C3A48">
      <w:pPr>
        <w:bidi/>
        <w:jc w:val="both"/>
        <w:rPr>
          <w:sz w:val="26"/>
          <w:szCs w:val="26"/>
          <w:rtl/>
        </w:rPr>
      </w:pPr>
    </w:p>
    <w:p w:rsidR="00531A71" w:rsidRDefault="00531A71" w:rsidP="00531A71">
      <w:pPr>
        <w:bidi/>
        <w:jc w:val="both"/>
        <w:rPr>
          <w:sz w:val="26"/>
          <w:szCs w:val="26"/>
          <w:rtl/>
        </w:rPr>
      </w:pPr>
    </w:p>
    <w:p w:rsidR="007C3A48" w:rsidRPr="007C3A48" w:rsidRDefault="007C3A48" w:rsidP="007C3A48">
      <w:pPr>
        <w:keepNext/>
        <w:bidi/>
        <w:spacing w:after="0" w:line="360" w:lineRule="auto"/>
        <w:outlineLvl w:val="0"/>
        <w:rPr>
          <w:b/>
          <w:bCs/>
          <w:sz w:val="26"/>
          <w:szCs w:val="26"/>
          <w:u w:val="single"/>
          <w:rtl/>
        </w:rPr>
      </w:pPr>
      <w:r w:rsidRPr="007C3A48">
        <w:rPr>
          <w:rFonts w:hint="cs"/>
          <w:b/>
          <w:bCs/>
          <w:sz w:val="26"/>
          <w:szCs w:val="26"/>
          <w:u w:val="single"/>
          <w:rtl/>
        </w:rPr>
        <w:lastRenderedPageBreak/>
        <w:t>טופס בקשה ראשוני לבחינת אפשרות להקמת מפעל באזור תעסוקה חקלאי "קמה"</w:t>
      </w:r>
    </w:p>
    <w:p w:rsidR="007C3A48" w:rsidRPr="007C3A48" w:rsidRDefault="007C3A48" w:rsidP="007C3A48">
      <w:pPr>
        <w:bidi/>
        <w:jc w:val="both"/>
        <w:rPr>
          <w:sz w:val="26"/>
          <w:szCs w:val="26"/>
          <w:u w:val="single"/>
          <w:rtl/>
        </w:rPr>
      </w:pPr>
      <w:r w:rsidRPr="007C3A48">
        <w:rPr>
          <w:rFonts w:hint="cs"/>
          <w:sz w:val="26"/>
          <w:szCs w:val="26"/>
          <w:rtl/>
        </w:rPr>
        <w:t xml:space="preserve">שמי </w:t>
      </w:r>
      <w:r>
        <w:rPr>
          <w:rFonts w:hint="cs"/>
          <w:sz w:val="26"/>
          <w:szCs w:val="26"/>
          <w:rtl/>
        </w:rPr>
        <w:t xml:space="preserve">______________ואני בעליה של חברת </w:t>
      </w:r>
      <w:r w:rsidRPr="007C3A48">
        <w:rPr>
          <w:rFonts w:hint="cs"/>
          <w:sz w:val="26"/>
          <w:szCs w:val="26"/>
          <w:rtl/>
        </w:rPr>
        <w:t>_____________</w:t>
      </w:r>
      <w:r>
        <w:rPr>
          <w:rFonts w:hint="cs"/>
          <w:sz w:val="26"/>
          <w:szCs w:val="26"/>
          <w:rtl/>
        </w:rPr>
        <w:t xml:space="preserve">, מס' </w:t>
      </w:r>
      <w:r w:rsidRPr="007C3A48">
        <w:rPr>
          <w:rFonts w:hint="cs"/>
          <w:sz w:val="26"/>
          <w:szCs w:val="26"/>
          <w:rtl/>
        </w:rPr>
        <w:t>ח.פ.:___________ הנמצאת בכתובת_______________.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 xml:space="preserve">החברה שבבעלותי עוסקת ב____________________ מזה כ- </w:t>
      </w:r>
      <w:r w:rsidRPr="007C3A48">
        <w:rPr>
          <w:rFonts w:hint="cs"/>
          <w:sz w:val="26"/>
          <w:szCs w:val="26"/>
          <w:u w:val="single"/>
          <w:rtl/>
        </w:rPr>
        <w:t xml:space="preserve">         </w:t>
      </w:r>
      <w:r w:rsidRPr="007C3A48">
        <w:rPr>
          <w:rFonts w:hint="cs"/>
          <w:sz w:val="26"/>
          <w:szCs w:val="26"/>
          <w:rtl/>
        </w:rPr>
        <w:t xml:space="preserve"> שנים. 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 xml:space="preserve">במפעל שבבעלותי מועסקים _______ עובדים. 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 xml:space="preserve">החלטתי להקים/ להעביר את המפעל שברשותי לאזור תעסוקה חקלאי קמה מכיוון ש ______________________________________________________________. 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 xml:space="preserve">ו/או לצורך ___________________________________________. 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>לצורך הקמת המפעל אני נדרש למגרש בגודל _________דונם.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>אני מתכוון לבנות את המפעל על שטח כ ________ מ"ר בנוי (לרבות משרדים ומקלט),</w:t>
      </w:r>
      <w:r>
        <w:rPr>
          <w:rFonts w:hint="cs"/>
          <w:sz w:val="26"/>
          <w:szCs w:val="26"/>
          <w:rtl/>
        </w:rPr>
        <w:t xml:space="preserve"> בהתאם לחלוקה הנ"ל: </w:t>
      </w:r>
      <w:r w:rsidRPr="007C3A48">
        <w:rPr>
          <w:rFonts w:hint="cs"/>
          <w:sz w:val="26"/>
          <w:szCs w:val="26"/>
          <w:rtl/>
        </w:rPr>
        <w:t>לייצור _____ מ"ר. לאחסון חומרי גלם ______ מ"ר, לאחסנת המוצר הגמור _______ מ"ר, ושטח להקמת סככות ______ מ"ר.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 xml:space="preserve">צפי להרחבה עתידית של המפעל </w:t>
      </w:r>
      <w:r w:rsidRPr="007C3A48">
        <w:rPr>
          <w:sz w:val="26"/>
          <w:szCs w:val="26"/>
        </w:rPr>
        <w:t>-</w:t>
      </w:r>
      <w:r w:rsidRPr="007C3A48">
        <w:rPr>
          <w:rFonts w:hint="cs"/>
          <w:sz w:val="26"/>
          <w:szCs w:val="26"/>
          <w:rtl/>
        </w:rPr>
        <w:t xml:space="preserve"> ______ מ"ר בנוי. 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>מעוניין בהקמת חנות מפעל? כן/ לא</w:t>
      </w:r>
    </w:p>
    <w:p w:rsidR="007C3A48" w:rsidRPr="007C3A48" w:rsidRDefault="007C3A48" w:rsidP="007C3A48">
      <w:pPr>
        <w:numPr>
          <w:ilvl w:val="0"/>
          <w:numId w:val="7"/>
        </w:numPr>
        <w:bidi/>
        <w:jc w:val="both"/>
        <w:rPr>
          <w:sz w:val="26"/>
          <w:szCs w:val="26"/>
        </w:rPr>
      </w:pPr>
      <w:r w:rsidRPr="007C3A48">
        <w:rPr>
          <w:sz w:val="26"/>
          <w:szCs w:val="26"/>
          <w:rtl/>
        </w:rPr>
        <w:t xml:space="preserve">אנו הח"מ מתחייבים לאשר את השתתפותנו בעלות </w:t>
      </w:r>
      <w:r w:rsidRPr="007C3A48">
        <w:rPr>
          <w:rFonts w:hint="cs"/>
          <w:sz w:val="26"/>
          <w:szCs w:val="26"/>
          <w:rtl/>
        </w:rPr>
        <w:t xml:space="preserve">הטיפול </w:t>
      </w:r>
      <w:r w:rsidRPr="007C3A48">
        <w:rPr>
          <w:sz w:val="26"/>
          <w:szCs w:val="26"/>
          <w:rtl/>
        </w:rPr>
        <w:t>הניתן לנו במסגרת המוסכמת ש</w:t>
      </w:r>
      <w:r w:rsidRPr="007C3A48">
        <w:rPr>
          <w:rFonts w:hint="cs"/>
          <w:sz w:val="26"/>
          <w:szCs w:val="26"/>
          <w:rtl/>
        </w:rPr>
        <w:t>ת</w:t>
      </w:r>
      <w:r w:rsidRPr="007C3A48">
        <w:rPr>
          <w:sz w:val="26"/>
          <w:szCs w:val="26"/>
          <w:rtl/>
        </w:rPr>
        <w:t xml:space="preserve">קבע עמנו, </w:t>
      </w:r>
      <w:r w:rsidRPr="007C3A48">
        <w:rPr>
          <w:rFonts w:hint="cs"/>
          <w:sz w:val="26"/>
          <w:szCs w:val="26"/>
          <w:rtl/>
        </w:rPr>
        <w:t xml:space="preserve">דמי הטיפול ישולמו </w:t>
      </w:r>
      <w:r w:rsidRPr="007C3A48">
        <w:rPr>
          <w:sz w:val="26"/>
          <w:szCs w:val="26"/>
          <w:rtl/>
        </w:rPr>
        <w:t xml:space="preserve">עבור </w:t>
      </w:r>
      <w:r w:rsidRPr="007C3A48">
        <w:rPr>
          <w:rFonts w:hint="cs"/>
          <w:sz w:val="26"/>
          <w:szCs w:val="26"/>
          <w:rtl/>
        </w:rPr>
        <w:t>השירותים השונים שיינתנו על ידנו.</w:t>
      </w:r>
    </w:p>
    <w:p w:rsidR="007C3A48" w:rsidRPr="007C3A48" w:rsidRDefault="007C3A48" w:rsidP="007C3A48">
      <w:pPr>
        <w:numPr>
          <w:ilvl w:val="0"/>
          <w:numId w:val="7"/>
        </w:numPr>
        <w:bidi/>
        <w:jc w:val="both"/>
        <w:rPr>
          <w:sz w:val="26"/>
          <w:szCs w:val="26"/>
        </w:rPr>
      </w:pPr>
      <w:r w:rsidRPr="007C3A48">
        <w:rPr>
          <w:sz w:val="26"/>
          <w:szCs w:val="26"/>
          <w:rtl/>
        </w:rPr>
        <w:t>אנו מתחייבים לשתף פעולה עם ה</w:t>
      </w:r>
      <w:r w:rsidRPr="007C3A48">
        <w:rPr>
          <w:rFonts w:hint="cs"/>
          <w:sz w:val="26"/>
          <w:szCs w:val="26"/>
          <w:rtl/>
        </w:rPr>
        <w:t>מנהלת,</w:t>
      </w:r>
      <w:r w:rsidRPr="007C3A48">
        <w:rPr>
          <w:sz w:val="26"/>
          <w:szCs w:val="26"/>
          <w:rtl/>
        </w:rPr>
        <w:t xml:space="preserve"> למסור ל</w:t>
      </w:r>
      <w:r w:rsidRPr="007C3A48">
        <w:rPr>
          <w:rFonts w:hint="cs"/>
          <w:sz w:val="26"/>
          <w:szCs w:val="26"/>
          <w:rtl/>
        </w:rPr>
        <w:t>ה</w:t>
      </w:r>
      <w:r w:rsidRPr="007C3A48">
        <w:rPr>
          <w:sz w:val="26"/>
          <w:szCs w:val="26"/>
          <w:rtl/>
        </w:rPr>
        <w:t xml:space="preserve"> כל נתון שי</w:t>
      </w:r>
      <w:r w:rsidRPr="007C3A48">
        <w:rPr>
          <w:rFonts w:hint="cs"/>
          <w:sz w:val="26"/>
          <w:szCs w:val="26"/>
          <w:rtl/>
        </w:rPr>
        <w:t>י</w:t>
      </w:r>
      <w:r w:rsidRPr="007C3A48">
        <w:rPr>
          <w:sz w:val="26"/>
          <w:szCs w:val="26"/>
          <w:rtl/>
        </w:rPr>
        <w:t>דרש כולל נתוני</w:t>
      </w:r>
      <w:r w:rsidRPr="007C3A48">
        <w:rPr>
          <w:rFonts w:hint="cs"/>
          <w:sz w:val="26"/>
          <w:szCs w:val="26"/>
          <w:rtl/>
        </w:rPr>
        <w:t>ם עסקיים</w:t>
      </w:r>
      <w:r w:rsidRPr="007C3A48">
        <w:rPr>
          <w:sz w:val="26"/>
          <w:szCs w:val="26"/>
          <w:rtl/>
        </w:rPr>
        <w:t>.</w:t>
      </w:r>
    </w:p>
    <w:p w:rsidR="007C3A48" w:rsidRPr="007C3A48" w:rsidRDefault="007C3A48" w:rsidP="007C3A48">
      <w:pPr>
        <w:numPr>
          <w:ilvl w:val="0"/>
          <w:numId w:val="7"/>
        </w:numPr>
        <w:bidi/>
        <w:jc w:val="both"/>
        <w:rPr>
          <w:sz w:val="26"/>
          <w:szCs w:val="26"/>
        </w:rPr>
      </w:pPr>
      <w:r w:rsidRPr="007C3A48">
        <w:rPr>
          <w:sz w:val="26"/>
          <w:szCs w:val="26"/>
          <w:rtl/>
        </w:rPr>
        <w:t>בקשה זו חתומה על ידינו ומחייבת אותנו בחתום לאמור לעיל.</w:t>
      </w:r>
    </w:p>
    <w:p w:rsidR="007C3A48" w:rsidRPr="007C3A48" w:rsidRDefault="007C3A48" w:rsidP="007C3A48">
      <w:pPr>
        <w:numPr>
          <w:ilvl w:val="0"/>
          <w:numId w:val="7"/>
        </w:numPr>
        <w:bidi/>
        <w:jc w:val="both"/>
        <w:rPr>
          <w:sz w:val="26"/>
          <w:szCs w:val="26"/>
        </w:rPr>
      </w:pPr>
      <w:r w:rsidRPr="007C3A48">
        <w:rPr>
          <w:rFonts w:hint="cs"/>
          <w:sz w:val="26"/>
          <w:szCs w:val="26"/>
          <w:rtl/>
        </w:rPr>
        <w:t>אין במילוי טופס זה התחייבות כלשהי של המנהלת כלפי היזם.</w:t>
      </w:r>
    </w:p>
    <w:p w:rsidR="007C3A48" w:rsidRPr="007C3A48" w:rsidRDefault="007C3A48" w:rsidP="007C3A48">
      <w:pPr>
        <w:numPr>
          <w:ilvl w:val="0"/>
          <w:numId w:val="7"/>
        </w:num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 xml:space="preserve">מובהר בזאת, כי אזור תעסוקה חקלאי "קמה" מוגדר על פי </w:t>
      </w:r>
      <w:proofErr w:type="spellStart"/>
      <w:r w:rsidRPr="007C3A48">
        <w:rPr>
          <w:rFonts w:hint="cs"/>
          <w:sz w:val="26"/>
          <w:szCs w:val="26"/>
          <w:rtl/>
        </w:rPr>
        <w:t>התב"ע</w:t>
      </w:r>
      <w:proofErr w:type="spellEnd"/>
      <w:r w:rsidRPr="007C3A48">
        <w:rPr>
          <w:rFonts w:hint="cs"/>
          <w:sz w:val="26"/>
          <w:szCs w:val="26"/>
          <w:rtl/>
        </w:rPr>
        <w:t xml:space="preserve"> כאזור לתעשייה נקייה עם הנחיות מיוחדות הקשורות בזיקה </w:t>
      </w:r>
      <w:r w:rsidRPr="007C3A48">
        <w:rPr>
          <w:rFonts w:hint="cs"/>
          <w:b/>
          <w:bCs/>
          <w:sz w:val="26"/>
          <w:szCs w:val="26"/>
          <w:u w:val="single"/>
          <w:rtl/>
        </w:rPr>
        <w:t>חקלאית</w:t>
      </w:r>
      <w:r w:rsidRPr="007C3A48">
        <w:rPr>
          <w:rFonts w:hint="cs"/>
          <w:sz w:val="26"/>
          <w:szCs w:val="26"/>
          <w:rtl/>
        </w:rPr>
        <w:t xml:space="preserve"> של המפעל, והמפעל אותו אני מעוניין להקים בשטח הפארק עומד בתנאים אלו. קראתי את הוראות התכנית והמפעל עומד בתנאים. 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 xml:space="preserve">שם נציג הבעלים ו/או הבעלים: _____________ 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>מייל: ____________________________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>טלפון________________: פלאפון: ____________</w:t>
      </w:r>
    </w:p>
    <w:p w:rsidR="007C3A48" w:rsidRPr="007C3A48" w:rsidRDefault="007C3A48" w:rsidP="007C3A48">
      <w:pPr>
        <w:bidi/>
        <w:jc w:val="both"/>
        <w:rPr>
          <w:sz w:val="26"/>
          <w:szCs w:val="26"/>
          <w:rtl/>
        </w:rPr>
      </w:pPr>
      <w:r w:rsidRPr="007C3A48">
        <w:rPr>
          <w:rFonts w:hint="cs"/>
          <w:sz w:val="26"/>
          <w:szCs w:val="26"/>
          <w:rtl/>
        </w:rPr>
        <w:t>חתימה: ____________</w:t>
      </w:r>
      <w:r w:rsidRPr="007C3A48">
        <w:rPr>
          <w:sz w:val="26"/>
          <w:szCs w:val="26"/>
          <w:rtl/>
        </w:rPr>
        <w:tab/>
      </w:r>
      <w:r w:rsidRPr="007C3A48">
        <w:rPr>
          <w:rFonts w:hint="cs"/>
          <w:sz w:val="26"/>
          <w:szCs w:val="26"/>
          <w:rtl/>
        </w:rPr>
        <w:t>תאריך: ____________________</w:t>
      </w:r>
    </w:p>
    <w:p w:rsidR="007C3A48" w:rsidRPr="007C3A48" w:rsidRDefault="007C3A48" w:rsidP="007C3A48">
      <w:pPr>
        <w:bidi/>
        <w:jc w:val="both"/>
        <w:rPr>
          <w:b/>
          <w:bCs/>
          <w:sz w:val="26"/>
          <w:szCs w:val="26"/>
          <w:u w:val="single"/>
          <w:rtl/>
        </w:rPr>
      </w:pPr>
      <w:r w:rsidRPr="007C3A48">
        <w:rPr>
          <w:rFonts w:hint="cs"/>
          <w:b/>
          <w:bCs/>
          <w:sz w:val="26"/>
          <w:szCs w:val="26"/>
          <w:u w:val="single"/>
          <w:rtl/>
        </w:rPr>
        <w:t>נא לצרף צ'ק לפקודת בני שמעון יזום ופיתוח ע"ס 2000 ש"ח, לפתיחת תיק טיפול בבקשה.</w:t>
      </w:r>
    </w:p>
    <w:p w:rsidR="00110524" w:rsidRDefault="007C3A48" w:rsidP="00110524">
      <w:pPr>
        <w:bidi/>
        <w:jc w:val="both"/>
        <w:rPr>
          <w:rStyle w:val="Hyperlink"/>
          <w:sz w:val="26"/>
          <w:szCs w:val="26"/>
          <w:rtl/>
        </w:rPr>
      </w:pPr>
      <w:r w:rsidRPr="007C3A48">
        <w:rPr>
          <w:rFonts w:hint="cs"/>
          <w:b/>
          <w:bCs/>
          <w:sz w:val="26"/>
          <w:szCs w:val="26"/>
          <w:rtl/>
        </w:rPr>
        <w:t>לשאלות ובירורים: טלפון:</w:t>
      </w:r>
      <w:r w:rsidRPr="007C3A48">
        <w:rPr>
          <w:rFonts w:hint="cs"/>
          <w:sz w:val="26"/>
          <w:szCs w:val="26"/>
          <w:rtl/>
        </w:rPr>
        <w:t xml:space="preserve"> 08-9915851</w:t>
      </w:r>
      <w:r w:rsidRPr="007C3A48">
        <w:rPr>
          <w:rFonts w:hint="cs"/>
          <w:b/>
          <w:bCs/>
          <w:sz w:val="26"/>
          <w:szCs w:val="26"/>
          <w:rtl/>
        </w:rPr>
        <w:t xml:space="preserve">   מייל: </w:t>
      </w:r>
      <w:hyperlink r:id="rId10" w:history="1">
        <w:r w:rsidRPr="007C3A48">
          <w:rPr>
            <w:rStyle w:val="Hyperlink"/>
            <w:sz w:val="26"/>
            <w:szCs w:val="26"/>
          </w:rPr>
          <w:t>ligal@bns.org.il</w:t>
        </w:r>
      </w:hyperlink>
      <w:bookmarkStart w:id="1" w:name="_GoBack"/>
      <w:bookmarkEnd w:id="1"/>
    </w:p>
    <w:sectPr w:rsidR="0011052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2BF" w:rsidRDefault="00C122BF" w:rsidP="005B4C29">
      <w:pPr>
        <w:spacing w:after="0" w:line="240" w:lineRule="auto"/>
      </w:pPr>
      <w:r>
        <w:separator/>
      </w:r>
    </w:p>
  </w:endnote>
  <w:endnote w:type="continuationSeparator" w:id="0">
    <w:p w:rsidR="00C122BF" w:rsidRDefault="00C122BF" w:rsidP="005B4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E08" w:rsidRDefault="00993145" w:rsidP="002D3BE7">
    <w:pPr>
      <w:pStyle w:val="a5"/>
      <w:jc w:val="center"/>
      <w:rPr>
        <w:rtl/>
        <w:cs/>
      </w:rPr>
    </w:pP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2146028</wp:posOffset>
          </wp:positionH>
          <wp:positionV relativeFrom="paragraph">
            <wp:posOffset>-62321</wp:posOffset>
          </wp:positionV>
          <wp:extent cx="1251708" cy="822121"/>
          <wp:effectExtent l="0" t="0" r="5715" b="0"/>
          <wp:wrapNone/>
          <wp:docPr id="5" name="תמונה 5" descr="C:\Users\erana\AppData\Local\Microsoft\Windows\INetCache\Content.MSO\98A5BB0D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rana\AppData\Local\Microsoft\Windows\INetCache\Content.MSO\98A5BB0D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708" cy="822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3443696</wp:posOffset>
          </wp:positionH>
          <wp:positionV relativeFrom="paragraph">
            <wp:posOffset>-133350</wp:posOffset>
          </wp:positionV>
          <wp:extent cx="892629" cy="892629"/>
          <wp:effectExtent l="0" t="0" r="3175" b="3175"/>
          <wp:wrapNone/>
          <wp:docPr id="4" name="תמונה 4" descr="C:\Users\erana\AppData\Local\Microsoft\Windows\INetCache\Content.MSO\C6A9C56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rana\AppData\Local\Microsoft\Windows\INetCache\Content.MSO\C6A9C567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629" cy="892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6E08" w:rsidRDefault="00D06E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2BF" w:rsidRDefault="00C122BF" w:rsidP="005B4C29">
      <w:pPr>
        <w:spacing w:after="0" w:line="240" w:lineRule="auto"/>
      </w:pPr>
      <w:r>
        <w:separator/>
      </w:r>
    </w:p>
  </w:footnote>
  <w:footnote w:type="continuationSeparator" w:id="0">
    <w:p w:rsidR="00C122BF" w:rsidRDefault="00C122BF" w:rsidP="005B4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45" w:rsidRDefault="00993145" w:rsidP="00993145">
    <w:pPr>
      <w:pStyle w:val="a3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D9F0DF4" wp14:editId="19E72608">
          <wp:simplePos x="0" y="0"/>
          <wp:positionH relativeFrom="margin">
            <wp:posOffset>-414020</wp:posOffset>
          </wp:positionH>
          <wp:positionV relativeFrom="paragraph">
            <wp:posOffset>-381635</wp:posOffset>
          </wp:positionV>
          <wp:extent cx="1562735" cy="632460"/>
          <wp:effectExtent l="0" t="0" r="0" b="0"/>
          <wp:wrapThrough wrapText="bothSides">
            <wp:wrapPolygon edited="0">
              <wp:start x="0" y="0"/>
              <wp:lineTo x="0" y="20819"/>
              <wp:lineTo x="21328" y="20819"/>
              <wp:lineTo x="21328" y="0"/>
              <wp:lineTo x="0" y="0"/>
            </wp:wrapPolygon>
          </wp:wrapThrough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735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2345871</wp:posOffset>
          </wp:positionH>
          <wp:positionV relativeFrom="paragraph">
            <wp:posOffset>-380002</wp:posOffset>
          </wp:positionV>
          <wp:extent cx="1503483" cy="583112"/>
          <wp:effectExtent l="0" t="0" r="1905" b="7620"/>
          <wp:wrapNone/>
          <wp:docPr id="2" name="תמונה 2" descr="ייצוגית: רשת מקרקעי ישראל מתעלמת ממדדים שליליים - גלוב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ייצוגית: רשת מקרקעי ישראל מתעלמת ממדדים שליליים - גלובס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05" b="28174"/>
                  <a:stretch/>
                </pic:blipFill>
                <pic:spPr bwMode="auto">
                  <a:xfrm>
                    <a:off x="0" y="0"/>
                    <a:ext cx="1503483" cy="5831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0505EDB" wp14:editId="1653B2D4">
          <wp:simplePos x="0" y="0"/>
          <wp:positionH relativeFrom="margin">
            <wp:posOffset>4915535</wp:posOffset>
          </wp:positionH>
          <wp:positionV relativeFrom="paragraph">
            <wp:posOffset>-432435</wp:posOffset>
          </wp:positionV>
          <wp:extent cx="1684655" cy="683895"/>
          <wp:effectExtent l="0" t="0" r="0" b="1905"/>
          <wp:wrapTight wrapText="bothSides">
            <wp:wrapPolygon edited="0">
              <wp:start x="12213" y="0"/>
              <wp:lineTo x="10503" y="602"/>
              <wp:lineTo x="0" y="9025"/>
              <wp:lineTo x="0" y="16245"/>
              <wp:lineTo x="733" y="19855"/>
              <wp:lineTo x="1710" y="20457"/>
              <wp:lineTo x="8549" y="21058"/>
              <wp:lineTo x="9770" y="21058"/>
              <wp:lineTo x="15632" y="20457"/>
              <wp:lineTo x="15632" y="19855"/>
              <wp:lineTo x="21250" y="10830"/>
              <wp:lineTo x="21250" y="10228"/>
              <wp:lineTo x="13434" y="0"/>
              <wp:lineTo x="12213" y="0"/>
            </wp:wrapPolygon>
          </wp:wrapTight>
          <wp:docPr id="7" name="תמונה 7" descr="logo for 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for mail.jpg"/>
                  <pic:cNvPicPr>
                    <a:picLocks noChangeAspect="1" noChangeArrowheads="1"/>
                  </pic:cNvPicPr>
                </pic:nvPicPr>
                <pic:blipFill rotWithShape="1">
                  <a:blip r:embed="rId3" r:link="rId4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2" b="9241"/>
                  <a:stretch/>
                </pic:blipFill>
                <pic:spPr bwMode="auto">
                  <a:xfrm>
                    <a:off x="0" y="0"/>
                    <a:ext cx="168465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ptab w:relativeTo="margin" w:alignment="center" w:leader="none"/>
    </w:r>
    <w:r>
      <w:rPr>
        <w:rtl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47FC"/>
    <w:multiLevelType w:val="hybridMultilevel"/>
    <w:tmpl w:val="AD7292DA"/>
    <w:lvl w:ilvl="0" w:tplc="1FAED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282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2E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E9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E7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AA5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8C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C6D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D6C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2C1697"/>
    <w:multiLevelType w:val="hybridMultilevel"/>
    <w:tmpl w:val="12186BF0"/>
    <w:lvl w:ilvl="0" w:tplc="52CA8046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BB2150"/>
    <w:multiLevelType w:val="hybridMultilevel"/>
    <w:tmpl w:val="5CE641B6"/>
    <w:lvl w:ilvl="0" w:tplc="41F81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24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23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4A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06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E6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7AC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4D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84B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A327C6"/>
    <w:multiLevelType w:val="hybridMultilevel"/>
    <w:tmpl w:val="8A8C8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D3F82"/>
    <w:multiLevelType w:val="hybridMultilevel"/>
    <w:tmpl w:val="33468DF6"/>
    <w:lvl w:ilvl="0" w:tplc="8CF89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631D8">
      <w:start w:val="17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D2D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6D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BAE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62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21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98B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89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1005AD"/>
    <w:multiLevelType w:val="hybridMultilevel"/>
    <w:tmpl w:val="FF3AFC7A"/>
    <w:lvl w:ilvl="0" w:tplc="A028A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322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A0E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EF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800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9C9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FA7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96C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E82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95E543A"/>
    <w:multiLevelType w:val="hybridMultilevel"/>
    <w:tmpl w:val="BFF23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747F83"/>
    <w:multiLevelType w:val="hybridMultilevel"/>
    <w:tmpl w:val="E85CA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A34"/>
    <w:rsid w:val="00016063"/>
    <w:rsid w:val="00033AB1"/>
    <w:rsid w:val="000708DF"/>
    <w:rsid w:val="00110524"/>
    <w:rsid w:val="00124C99"/>
    <w:rsid w:val="00140DD4"/>
    <w:rsid w:val="00181E85"/>
    <w:rsid w:val="0019612A"/>
    <w:rsid w:val="001C3373"/>
    <w:rsid w:val="0023520D"/>
    <w:rsid w:val="002561E4"/>
    <w:rsid w:val="00262CBF"/>
    <w:rsid w:val="002770CB"/>
    <w:rsid w:val="0029188F"/>
    <w:rsid w:val="002D3BE7"/>
    <w:rsid w:val="002E0B37"/>
    <w:rsid w:val="002F6C27"/>
    <w:rsid w:val="00314FE8"/>
    <w:rsid w:val="00346041"/>
    <w:rsid w:val="003B226E"/>
    <w:rsid w:val="003E1B7D"/>
    <w:rsid w:val="004021F8"/>
    <w:rsid w:val="00427825"/>
    <w:rsid w:val="00444D5C"/>
    <w:rsid w:val="00480701"/>
    <w:rsid w:val="00524369"/>
    <w:rsid w:val="00531A71"/>
    <w:rsid w:val="00550501"/>
    <w:rsid w:val="005506EB"/>
    <w:rsid w:val="00550B02"/>
    <w:rsid w:val="00552BB7"/>
    <w:rsid w:val="00557CEE"/>
    <w:rsid w:val="005B4C29"/>
    <w:rsid w:val="0061299B"/>
    <w:rsid w:val="0064400B"/>
    <w:rsid w:val="006C1453"/>
    <w:rsid w:val="006E4F0B"/>
    <w:rsid w:val="006F2A34"/>
    <w:rsid w:val="006F33C9"/>
    <w:rsid w:val="0071578E"/>
    <w:rsid w:val="007265E9"/>
    <w:rsid w:val="007759C4"/>
    <w:rsid w:val="00786E22"/>
    <w:rsid w:val="007C3A48"/>
    <w:rsid w:val="007E0933"/>
    <w:rsid w:val="007F318A"/>
    <w:rsid w:val="00823639"/>
    <w:rsid w:val="008929C9"/>
    <w:rsid w:val="008B261B"/>
    <w:rsid w:val="0094627B"/>
    <w:rsid w:val="00993145"/>
    <w:rsid w:val="009A247D"/>
    <w:rsid w:val="009D09D4"/>
    <w:rsid w:val="009D7CC2"/>
    <w:rsid w:val="00A0523C"/>
    <w:rsid w:val="00A22333"/>
    <w:rsid w:val="00A318E0"/>
    <w:rsid w:val="00A56755"/>
    <w:rsid w:val="00A84311"/>
    <w:rsid w:val="00A97060"/>
    <w:rsid w:val="00AB1823"/>
    <w:rsid w:val="00AE0353"/>
    <w:rsid w:val="00B062B9"/>
    <w:rsid w:val="00BA3EB9"/>
    <w:rsid w:val="00C122BF"/>
    <w:rsid w:val="00C13858"/>
    <w:rsid w:val="00C45139"/>
    <w:rsid w:val="00CA45DC"/>
    <w:rsid w:val="00CF7457"/>
    <w:rsid w:val="00D06E08"/>
    <w:rsid w:val="00D17953"/>
    <w:rsid w:val="00D3105A"/>
    <w:rsid w:val="00D56152"/>
    <w:rsid w:val="00D6396B"/>
    <w:rsid w:val="00D956B9"/>
    <w:rsid w:val="00E24549"/>
    <w:rsid w:val="00E37A9F"/>
    <w:rsid w:val="00EA480A"/>
    <w:rsid w:val="00ED2A82"/>
    <w:rsid w:val="00ED2F08"/>
    <w:rsid w:val="00F1040E"/>
    <w:rsid w:val="00F854A5"/>
    <w:rsid w:val="00FB1A0C"/>
    <w:rsid w:val="00FE57AD"/>
    <w:rsid w:val="00FE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FE16C0"/>
  <w15:chartTrackingRefBased/>
  <w15:docId w15:val="{0B8EC54C-7AF2-42E7-BB5C-601C41B1C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1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C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B4C29"/>
  </w:style>
  <w:style w:type="paragraph" w:styleId="a5">
    <w:name w:val="footer"/>
    <w:basedOn w:val="a"/>
    <w:link w:val="a6"/>
    <w:uiPriority w:val="99"/>
    <w:unhideWhenUsed/>
    <w:rsid w:val="005B4C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B4C29"/>
  </w:style>
  <w:style w:type="paragraph" w:styleId="a7">
    <w:name w:val="List Paragraph"/>
    <w:basedOn w:val="a"/>
    <w:uiPriority w:val="34"/>
    <w:qFormat/>
    <w:rsid w:val="00A318E0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A318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A318E0"/>
    <w:pPr>
      <w:bidi/>
      <w:outlineLvl w:val="9"/>
    </w:pPr>
    <w:rPr>
      <w:rtl/>
      <w:cs/>
    </w:rPr>
  </w:style>
  <w:style w:type="paragraph" w:styleId="TOC2">
    <w:name w:val="toc 2"/>
    <w:basedOn w:val="a"/>
    <w:next w:val="a"/>
    <w:autoRedefine/>
    <w:uiPriority w:val="39"/>
    <w:unhideWhenUsed/>
    <w:rsid w:val="00A318E0"/>
    <w:pPr>
      <w:bidi/>
      <w:spacing w:after="100"/>
      <w:ind w:left="220"/>
    </w:pPr>
    <w:rPr>
      <w:rFonts w:eastAsiaTheme="minorEastAsia" w:cs="Times New Roman"/>
      <w:rtl/>
      <w:cs/>
    </w:rPr>
  </w:style>
  <w:style w:type="paragraph" w:styleId="TOC1">
    <w:name w:val="toc 1"/>
    <w:basedOn w:val="a"/>
    <w:next w:val="a"/>
    <w:autoRedefine/>
    <w:uiPriority w:val="39"/>
    <w:unhideWhenUsed/>
    <w:rsid w:val="00A318E0"/>
    <w:pPr>
      <w:bidi/>
      <w:spacing w:after="100"/>
    </w:pPr>
    <w:rPr>
      <w:rFonts w:eastAsiaTheme="minorEastAsia" w:cs="Times New Roman"/>
      <w:rtl/>
      <w:cs/>
    </w:rPr>
  </w:style>
  <w:style w:type="paragraph" w:styleId="TOC3">
    <w:name w:val="toc 3"/>
    <w:basedOn w:val="a"/>
    <w:next w:val="a"/>
    <w:autoRedefine/>
    <w:uiPriority w:val="39"/>
    <w:unhideWhenUsed/>
    <w:rsid w:val="00A318E0"/>
    <w:pPr>
      <w:bidi/>
      <w:spacing w:after="100"/>
      <w:ind w:left="440"/>
    </w:pPr>
    <w:rPr>
      <w:rFonts w:eastAsiaTheme="minorEastAsia" w:cs="Times New Roman"/>
      <w:rtl/>
      <w:cs/>
    </w:rPr>
  </w:style>
  <w:style w:type="paragraph" w:styleId="a9">
    <w:name w:val="No Spacing"/>
    <w:link w:val="aa"/>
    <w:uiPriority w:val="1"/>
    <w:qFormat/>
    <w:rsid w:val="00A318E0"/>
    <w:pPr>
      <w:bidi/>
      <w:spacing w:after="0" w:line="240" w:lineRule="auto"/>
    </w:pPr>
    <w:rPr>
      <w:rFonts w:eastAsiaTheme="minorEastAsia"/>
    </w:rPr>
  </w:style>
  <w:style w:type="character" w:customStyle="1" w:styleId="aa">
    <w:name w:val="ללא מרווח תו"/>
    <w:basedOn w:val="a0"/>
    <w:link w:val="a9"/>
    <w:uiPriority w:val="1"/>
    <w:rsid w:val="00A318E0"/>
    <w:rPr>
      <w:rFonts w:eastAsiaTheme="minorEastAsia"/>
    </w:rPr>
  </w:style>
  <w:style w:type="character" w:styleId="Hyperlink">
    <w:name w:val="Hyperlink"/>
    <w:basedOn w:val="a0"/>
    <w:uiPriority w:val="99"/>
    <w:unhideWhenUsed/>
    <w:rsid w:val="007C3A48"/>
    <w:rPr>
      <w:color w:val="0563C1" w:themeColor="hyperlink"/>
      <w:u w:val="single"/>
    </w:rPr>
  </w:style>
  <w:style w:type="character" w:styleId="ab">
    <w:name w:val="Emphasis"/>
    <w:basedOn w:val="a0"/>
    <w:uiPriority w:val="20"/>
    <w:qFormat/>
    <w:rsid w:val="006E4F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586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4234">
          <w:marLeft w:val="0"/>
          <w:marRight w:val="10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0060">
          <w:marLeft w:val="0"/>
          <w:marRight w:val="10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8192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92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2182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33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391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769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20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809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510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2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253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747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544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745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2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025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376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772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igal@bns.org.i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cid:ii_jnc0zcxl8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A7C56-7889-4D19-ADB3-5DF1A7241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11</Pages>
  <Words>1666</Words>
  <Characters>9501</Characters>
  <Application>Microsoft Office Word</Application>
  <DocSecurity>0</DocSecurity>
  <Lines>79</Lines>
  <Paragraphs>22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ערן אמזלג</dc:creator>
  <cp:keywords/>
  <dc:description/>
  <cp:lastModifiedBy>ערן אמזלג</cp:lastModifiedBy>
  <cp:revision>45</cp:revision>
  <dcterms:created xsi:type="dcterms:W3CDTF">2020-07-12T05:23:00Z</dcterms:created>
  <dcterms:modified xsi:type="dcterms:W3CDTF">2020-08-30T05:31:00Z</dcterms:modified>
</cp:coreProperties>
</file>